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340"/>
        <w:jc w:val="center"/>
        <w:rPr>
          <w:rFonts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34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30"/>
          <w:szCs w:val="30"/>
          <w:u w:val="none"/>
          <w:vertAlign w:val="baseline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2" t="-391" r="-422" b="-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  <w:t>C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Calibri" w:cs="Calibri"/>
          <w:b/>
          <w:sz w:val="30"/>
          <w:szCs w:val="30"/>
        </w:rPr>
        <w:t>7.7.2023</w:t>
      </w:r>
    </w:p>
    <w:p>
      <w:pPr>
        <w:pStyle w:val="Normal"/>
        <w:ind w:left="0" w:right="0" w:firstLine="113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olor w:val="000000"/>
          <w:sz w:val="26"/>
          <w:szCs w:val="26"/>
          <w:u w:val="none"/>
        </w:rPr>
      </w:pPr>
      <w:r>
        <w:rPr>
          <w:rFonts w:eastAsia="Calibri" w:cs="Calibri"/>
          <w:b w:val="false"/>
          <w:i w:val="false"/>
          <w:color w:val="000000"/>
          <w:sz w:val="26"/>
          <w:szCs w:val="26"/>
          <w:u w:val="no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Giovedì 6 luglio l’assessore alle Politiche giovanili Francesco Ravagli ha fatto visita presso la sede di Radio Sonora a Bagnacavallo al centro estivo “Estate in radio”, dedicato agli studenti delle scuole medie.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Partito il 19 giugno e in programma fino al 28 luglio con iscrizione settimanale, il camp estivo ha fatto già registrare centinaia di presenze di ragazze e ragazzi bagnacavallesi e non, con punte di oltre cinquanta iscritti per una sola settimana.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Ai corsi che sono stati proposti: serigrafia, riciclo carta, dj set, laboratori audiovisivi e cucito creativo e altri, si affiancano attività ludico-sportive e momenti di aggregazione.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6"/>
          <w:szCs w:val="26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L’assessore Ravagli ha ringraziato operatori e operatrici del centro per le loro proposte molto interessanti e il loro impegno nella creazione di un ambiente che fa sentire i giovani sempre a loro agio e si è intrattenuto amichevolmente con gli ospiti del camp.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L’iniziativa di Bagnacavallo fa parte di “Estate in radio 2023”, i centri estivi gratuiti organizzati dal Servizio Nuove generazioni dell’Unione dei Comuni in collaborazione con Radio Sonora, la radio web della Bassa Romagna.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6"/>
          <w:szCs w:val="26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La sede di Radio Sonora è in via Bedeschi 9.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Per informazioni e iscrizioni: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giovani@unione.labassaromagna.it</w:t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(</w:t>
      </w:r>
      <w:r>
        <w:rPr>
          <w:rStyle w:val="CollegamentoInternet"/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248/23</w:t>
      </w:r>
      <w:r>
        <w:rPr>
          <w:rStyle w:val="CollegamentoInternet"/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Verdana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pBdr>
        <w:top w:val="single" w:sz="4" w:space="1" w:color="000000"/>
      </w:pBdr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Book Antiqua" w:hAnsi="Book Antiqua" w:eastAsia="Book Antiqua" w:cs="Book Antiqu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Book Antiqua" w:cs="Book Antiqua" w:ascii="Book Antiqua" w:hAnsi="Book Antiqu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Piazza della Libertà, 12 • 48012 Bagnacavallo (RA)</w:t>
    </w:r>
  </w:p>
  <w:p>
    <w:pPr>
      <w:pStyle w:val="Normal"/>
      <w:keepNext w:val="false"/>
      <w:keepLines w:val="false"/>
      <w:pageBreakBefore w:val="false"/>
      <w:widowControl/>
      <w:pBdr>
        <w:top w:val="single" w:sz="4" w:space="1" w:color="000000"/>
      </w:pBdr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 Antiqua" w:cs="Book Antiqua" w:ascii="Book Antiqua" w:hAnsi="Book Antiqu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Book Antiqua" w:cs="Book Antiqua" w:ascii="Book Antiqua" w:hAnsi="Book Antiqu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firstLine="708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2"/>
        <w:szCs w:val="22"/>
        <w:u w:val="none"/>
        <w:vertAlign w:val="baseline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43710" cy="683895"/>
              <wp:effectExtent l="0" t="0" r="0" b="0"/>
              <wp:wrapNone/>
              <wp:docPr id="2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55pt;margin-top:8.45pt;width:137.2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/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ntenutocornice"/>
                      <w:rPr/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ntenutocornice"/>
                      <w:rPr/>
                    </w:pPr>
                    <w:r>
                      <w:rPr/>
                    </w:r>
                  </w:p>
                  <w:p>
                    <w:pPr>
                      <w:pStyle w:val="Contenutocornice"/>
                      <w:rPr/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69695" cy="683895"/>
              <wp:effectExtent l="0" t="0" r="0" b="0"/>
              <wp:wrapNone/>
              <wp:docPr id="4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908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07.75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/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ntenutocornice"/>
                      <w:rPr/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ntenutocornice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ab/>
    </w:r>
  </w:p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firstLine="708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firstLine="708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firstLine="708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firstLine="708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2" t="-391" r="-422" b="-391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pageBreakBefore w:val="false"/>
      <w:widowControl/>
      <w:pBdr>
        <w:bottom w:val="single" w:sz="4" w:space="1" w:color="000000"/>
      </w:pBdr>
      <w:shd w:val="clear" w:fill="auto"/>
      <w:spacing w:lineRule="auto" w:line="240" w:before="0" w:after="0"/>
      <w:ind w:left="0" w:right="0" w:hanging="0"/>
      <w:jc w:val="both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4"/>
        <w:sz w:val="4"/>
        <w:szCs w:val="4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4"/>
        <w:sz w:val="4"/>
        <w:szCs w:val="4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SimSun" w:cs="Arial"/>
      <w:color w:val="auto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pPr>
      <w:widowControl w:val="false"/>
      <w:bidi w:val="0"/>
      <w:spacing w:lineRule="auto" w:line="240" w:before="240" w:after="120"/>
      <w:ind w:left="432" w:right="0" w:hanging="432"/>
      <w:jc w:val="center"/>
    </w:pPr>
    <w:rPr>
      <w:rFonts w:ascii="Garamond" w:hAnsi="Garamond" w:eastAsia="Garamond" w:cs="Garamond"/>
      <w:b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Normal"/>
    <w:next w:val="Normal"/>
    <w:qFormat/>
    <w:pPr>
      <w:keepNext w:val="true"/>
      <w:widowControl w:val="false"/>
      <w:bidi w:val="0"/>
      <w:spacing w:lineRule="auto" w:line="240" w:before="240" w:after="120"/>
      <w:ind w:left="0" w:hanging="0"/>
      <w:jc w:val="left"/>
    </w:pPr>
    <w:rPr>
      <w:rFonts w:ascii="Times New Roman" w:hAnsi="Times New Roman" w:eastAsia="Times New Roman" w:cs="Times New Roman"/>
      <w:b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Normal"/>
    <w:next w:val="Normal"/>
    <w:qFormat/>
    <w:pPr>
      <w:widowControl w:val="false"/>
      <w:bidi w:val="0"/>
      <w:spacing w:lineRule="auto" w:line="240" w:before="140" w:after="120"/>
      <w:ind w:left="720" w:right="0" w:hanging="720"/>
      <w:jc w:val="center"/>
    </w:pPr>
    <w:rPr>
      <w:rFonts w:ascii="Garamond" w:hAnsi="Garamond" w:eastAsia="Garamond" w:cs="Garamond"/>
      <w:b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widowControl w:val="false"/>
      <w:bidi w:val="0"/>
      <w:spacing w:lineRule="auto" w:line="240" w:before="120" w:after="120"/>
      <w:ind w:left="864" w:right="0" w:hanging="864"/>
      <w:jc w:val="center"/>
    </w:pPr>
    <w:rPr>
      <w:rFonts w:ascii="Times New Roman" w:hAnsi="Times New Roman" w:eastAsia="Times New Roman" w:cs="Times New Roman"/>
      <w:b/>
      <w:color w:val="auto"/>
      <w:sz w:val="24"/>
      <w:szCs w:val="24"/>
      <w:lang w:val="it-IT" w:eastAsia="zh-CN" w:bidi="hi-IN"/>
    </w:rPr>
  </w:style>
  <w:style w:type="paragraph" w:styleId="Titolo5">
    <w:name w:val="Heading 5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Calibri" w:hAnsi="Calibri" w:eastAsia="SimSun" w:cs="Arial"/>
      <w:b/>
      <w:color w:val="auto"/>
      <w:sz w:val="22"/>
      <w:szCs w:val="22"/>
      <w:lang w:val="it-IT" w:eastAsia="zh-CN" w:bidi="hi-IN"/>
    </w:rPr>
  </w:style>
  <w:style w:type="paragraph" w:styleId="Titolo6">
    <w:name w:val="Heading 6"/>
    <w:basedOn w:val="Normal"/>
    <w:next w:val="Normal"/>
    <w:qFormat/>
    <w:pPr>
      <w:keepNext w:val="true"/>
      <w:widowControl w:val="false"/>
      <w:bidi w:val="0"/>
      <w:ind w:left="0" w:hanging="0"/>
      <w:jc w:val="center"/>
    </w:pPr>
    <w:rPr>
      <w:rFonts w:ascii="Trebuchet MS" w:hAnsi="Trebuchet MS" w:eastAsia="Trebuchet MS" w:cs="Trebuchet MS"/>
      <w:b/>
      <w:color w:val="auto"/>
      <w:sz w:val="84"/>
      <w:szCs w:val="8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SimSun" w:cs="Arial"/>
      <w:color w:val="auto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Normal"/>
    <w:qFormat/>
    <w:pPr>
      <w:ind w:left="0" w:right="0" w:firstLine="340"/>
      <w:jc w:val="center"/>
    </w:pPr>
    <w:rPr>
      <w:rFonts w:ascii="Garamond" w:hAnsi="Garamond" w:eastAsia="Garamond" w:cs="Garamond"/>
      <w:b/>
      <w:sz w:val="56"/>
      <w:szCs w:val="56"/>
    </w:rPr>
  </w:style>
  <w:style w:type="paragraph" w:styleId="Sottotitolo">
    <w:name w:val="Subtitle"/>
    <w:basedOn w:val="LOnormal"/>
    <w:next w:val="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Intestazione">
    <w:name w:val="Head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Collabora_Office/5.3.10.47$Windows_x86 LibreOffice_project/64211812ee5c3454c64c34ed2295b8015635b057</Application>
  <Pages>1</Pages>
  <Words>222</Words>
  <Characters>1280</Characters>
  <CharactersWithSpaces>1487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2022-06-17T12:52:58Z</dcterms:created>
  <dc:creator/>
  <dc:description/>
  <dc:language>it-IT</dc:language>
  <cp:lastModifiedBy/>
  <dcterms:modified xsi:type="dcterms:W3CDTF">2023-07-07T12:57:24Z</dcterms:modified>
  <cp:revision>10</cp:revision>
  <dc:subject/>
  <dc:title/>
</cp:coreProperties>
</file>