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bookmarkStart w:id="2" w:name="__DdeLink__1568_363887998"/>
      <w:bookmarkStart w:id="3" w:name="__DdeLink__218_3616444578"/>
      <w:bookmarkStart w:id="4" w:name="__DdeLink__150_2400780959"/>
      <w:bookmarkEnd w:id="2"/>
      <w:bookmarkEnd w:id="3"/>
      <w:bookmarkEnd w:id="4"/>
      <w:r>
        <w:rPr>
          <w:rFonts w:cs="Calibri" w:ascii="Calibri" w:hAnsi="Calibri" w:asciiTheme="minorHAnsi" w:cstheme="minorHAnsi" w:hAnsiTheme="minorHAnsi"/>
          <w:sz w:val="26"/>
          <w:szCs w:val="26"/>
        </w:rPr>
        <w:t>Emergenza maltempo nel comune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6"/>
          <w:szCs w:val="26"/>
        </w:rPr>
        <w:t xml:space="preserve">Le piogge continuano e la situazione dei fiumi si fa preoccupante anche nel territorio bagnacavallese. Il Comune di Bagnacavallo ha appena emanato un’ordinanza urgente per </w:t>
      </w:r>
      <w:r>
        <w:rPr>
          <w:rFonts w:cs="Calibri" w:ascii="Calibri" w:hAnsi="Calibri" w:cstheme="minorHAnsi"/>
          <w:b/>
          <w:bCs/>
          <w:sz w:val="26"/>
          <w:szCs w:val="26"/>
        </w:rPr>
        <w:t>l’evacuazione</w:t>
      </w:r>
      <w:r>
        <w:rPr>
          <w:rFonts w:cs="Calibri" w:ascii="Calibri" w:hAnsi="Calibri" w:cstheme="minorHAnsi"/>
          <w:sz w:val="26"/>
          <w:szCs w:val="26"/>
        </w:rPr>
        <w:t xml:space="preserve"> della popolazione residente sotto l’argine del fiume Lamone nelle seguenti zone: 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6"/>
          <w:szCs w:val="26"/>
        </w:rPr>
        <w:t xml:space="preserve">- a </w:t>
      </w:r>
      <w:r>
        <w:rPr>
          <w:rFonts w:cs="Calibri" w:ascii="Calibri" w:hAnsi="Calibri" w:cstheme="minorHAnsi"/>
          <w:b/>
          <w:bCs/>
          <w:sz w:val="26"/>
          <w:szCs w:val="26"/>
        </w:rPr>
        <w:t>Boncellino</w:t>
      </w:r>
      <w:r>
        <w:rPr>
          <w:rFonts w:cs="Calibri" w:ascii="Calibri" w:hAnsi="Calibri" w:cstheme="minorHAnsi"/>
          <w:sz w:val="26"/>
          <w:szCs w:val="26"/>
        </w:rPr>
        <w:t xml:space="preserve"> nella via Sottofiume Boncellino dall’incrocio con via Gabina a destra fino all’incrocio con Traversa S. Gervasio e in via Muraglione;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6"/>
          <w:szCs w:val="26"/>
        </w:rPr>
        <w:t xml:space="preserve">- a </w:t>
      </w:r>
      <w:r>
        <w:rPr>
          <w:rFonts w:cs="Calibri" w:ascii="Calibri" w:hAnsi="Calibri" w:cstheme="minorHAnsi"/>
          <w:b/>
          <w:bCs/>
          <w:sz w:val="26"/>
          <w:szCs w:val="26"/>
        </w:rPr>
        <w:t>Traversara</w:t>
      </w:r>
      <w:r>
        <w:rPr>
          <w:rFonts w:cs="Calibri" w:ascii="Calibri" w:hAnsi="Calibri" w:cstheme="minorHAnsi"/>
          <w:sz w:val="26"/>
          <w:szCs w:val="26"/>
        </w:rPr>
        <w:t xml:space="preserve"> nella via Torri dall’incrocio con via Ca’ del Vento e traverse lato fiume, nella via Entirate fino al cartello di fine località e nella via Palazza.</w:t>
      </w:r>
    </w:p>
    <w:p>
      <w:pPr>
        <w:pStyle w:val="Corpodeltesto"/>
        <w:ind w:firstLine="113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b/>
          <w:b/>
          <w:bCs/>
        </w:rPr>
      </w:pPr>
      <w:r>
        <w:rPr>
          <w:rFonts w:cs="Calibri" w:ascii="Calibri" w:hAnsi="Calibri" w:cstheme="minorHAnsi"/>
          <w:b/>
          <w:bCs/>
          <w:sz w:val="26"/>
          <w:szCs w:val="26"/>
        </w:rPr>
        <w:t>Tutte le altre persone residenti nei pressi dei fiumi Lamone e Senio devono salire ai piani superiori. Le persone evacuate si possono recare nel centro di accoglienza appena allestito presso il Palazzetto dello Sport di Bagnacavallo.</w:t>
      </w:r>
    </w:p>
    <w:p>
      <w:pPr>
        <w:pStyle w:val="Corpodeltesto"/>
        <w:ind w:firstLine="113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6"/>
          <w:szCs w:val="26"/>
        </w:rPr>
        <w:t>A tutti, indistintamente, si raccomanda la massima attenzione, di muoversi soltanto in caso di assoluta necessità e di tenersi aggiornati sull’evoluzione della situazione sui canali ufficiali di informazione.</w:t>
      </w:r>
    </w:p>
    <w:p>
      <w:pPr>
        <w:pStyle w:val="Corpodeltesto"/>
        <w:ind w:firstLine="113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6"/>
          <w:szCs w:val="26"/>
        </w:rPr>
        <w:t>Il Centro operativo comunale (Coc) di Bagnacavallo, con la regia del Centro Coordinamento dei Soccorsi (Ccs) in capo alla Prefettura, resterà operativo per tutta la notte.</w:t>
      </w:r>
    </w:p>
    <w:p>
      <w:pPr>
        <w:pStyle w:val="Corpodeltesto"/>
        <w:ind w:firstLine="113"/>
        <w:rPr>
          <w:rFonts w:ascii="Calibri" w:hAnsi="Calibri" w:cs="Calibri"/>
          <w:color w:val="000000"/>
          <w:sz w:val="26"/>
          <w:szCs w:val="26"/>
          <w:lang w:eastAsia="it-IT"/>
        </w:rPr>
      </w:pPr>
      <w:r>
        <w:rPr>
          <w:rFonts w:cs="Calibr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color w:val="000000"/>
          <w:sz w:val="26"/>
          <w:szCs w:val="26"/>
          <w:lang w:eastAsia="it-IT"/>
        </w:rPr>
        <w:t>Si ricorda che per la Bassa Romagna è a disposizione il canale Telegram delle emergenze (iscrizioni al link </w:t>
      </w:r>
      <w:hyperlink r:id="rId2">
        <w:r>
          <w:rPr>
            <w:rStyle w:val="CollegamentoInternet"/>
            <w:rFonts w:cs="Calibri" w:ascii="Calibri" w:hAnsi="Calibri"/>
            <w:color w:val="1155CC"/>
            <w:sz w:val="26"/>
            <w:szCs w:val="26"/>
            <w:u w:val="single"/>
            <w:lang w:eastAsia="it-IT"/>
          </w:rPr>
          <w:t>https://t.me/bassaromagnaemergenze</w:t>
        </w:r>
      </w:hyperlink>
      <w:r>
        <w:rPr>
          <w:rFonts w:ascii="Calibri" w:hAnsi="Calibri"/>
          <w:color w:val="000000"/>
          <w:sz w:val="26"/>
          <w:szCs w:val="26"/>
          <w:u w:val="single"/>
          <w:lang w:eastAsia="it-IT"/>
        </w:rPr>
        <w:t>)</w:t>
      </w:r>
      <w:r>
        <w:rPr>
          <w:rFonts w:cs="Calibri" w:ascii="Calibri" w:hAnsi="Calibri"/>
          <w:color w:val="000000"/>
          <w:sz w:val="26"/>
          <w:szCs w:val="26"/>
          <w:lang w:eastAsia="it-IT"/>
        </w:rPr>
        <w:t> e il sistema di allertamento Alert system (</w:t>
      </w:r>
      <w:hyperlink r:id="rId3">
        <w:r>
          <w:rPr>
            <w:rStyle w:val="CollegamentoInternet"/>
            <w:rFonts w:cs="Calibri" w:ascii="Calibri" w:hAnsi="Calibri"/>
            <w:color w:val="1155CC"/>
            <w:sz w:val="26"/>
            <w:szCs w:val="26"/>
            <w:u w:val="single"/>
            <w:lang w:eastAsia="it-IT"/>
          </w:rPr>
          <w:t>https://www.alertsystem.it/</w:t>
        </w:r>
      </w:hyperlink>
      <w:r>
        <w:rPr>
          <w:rFonts w:cs="Calibri" w:ascii="Calibri" w:hAnsi="Calibri"/>
          <w:color w:val="000000"/>
          <w:sz w:val="26"/>
          <w:szCs w:val="26"/>
          <w:lang w:eastAsia="it-IT"/>
        </w:rPr>
        <w:t> e app).</w:t>
      </w:r>
    </w:p>
    <w:p>
      <w:pPr>
        <w:pStyle w:val="Corpodeltesto"/>
        <w:ind w:firstLine="113"/>
        <w:rPr>
          <w:rFonts w:ascii="Calibri" w:hAnsi="Calibri" w:cs="Calibri"/>
          <w:color w:val="000000"/>
          <w:sz w:val="26"/>
          <w:szCs w:val="26"/>
          <w:lang w:eastAsia="it-IT"/>
        </w:rPr>
      </w:pPr>
      <w:r>
        <w:rPr>
          <w:rFonts w:cs="Calibr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/>
          <w:color w:val="000000"/>
          <w:sz w:val="28"/>
          <w:szCs w:val="28"/>
          <w:lang w:eastAsia="it-IT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  <w:lang w:eastAsia="it-IT"/>
        </w:rPr>
        <w:t>Per emergenze è attivo il numero verde 800 072525.</w:t>
      </w:r>
    </w:p>
    <w:p>
      <w:pPr>
        <w:pStyle w:val="Corpodeltesto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Info:</w:t>
      </w:r>
    </w:p>
    <w:p>
      <w:pPr>
        <w:pStyle w:val="Corpodeltesto"/>
        <w:ind w:firstLine="113"/>
        <w:rPr/>
      </w:pPr>
      <w:hyperlink r:id="rId4">
        <w:bookmarkStart w:id="5" w:name="__DdeLink__266_2263256175"/>
        <w:bookmarkEnd w:id="5"/>
        <w:r>
          <w:rPr>
            <w:rStyle w:val="CollegamentoInternet"/>
            <w:rFonts w:cs="Calibri" w:ascii="Calibri" w:hAnsi="Calibri" w:asciiTheme="minorHAnsi" w:cstheme="minorHAnsi" w:hAnsiTheme="minorHAnsi"/>
            <w:sz w:val="26"/>
            <w:szCs w:val="26"/>
            <w:highlight w:val="white"/>
            <w:lang w:eastAsia="it-IT"/>
          </w:rPr>
          <w:t>www.comune.bagnacavallo.ra.it</w:t>
        </w:r>
      </w:hyperlink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bookmarkStart w:id="6" w:name="__DdeLink__1568_3638879981"/>
      <w:bookmarkStart w:id="7" w:name="__DdeLink__218_36164445781"/>
      <w:bookmarkStart w:id="8" w:name="__DdeLink__150_24007809591"/>
      <w:bookmarkStart w:id="9" w:name="__DdeLink__1568_3638879981"/>
      <w:bookmarkStart w:id="10" w:name="__DdeLink__218_36164445781"/>
      <w:bookmarkStart w:id="11" w:name="__DdeLink__150_24007809591"/>
      <w:bookmarkEnd w:id="9"/>
      <w:bookmarkEnd w:id="10"/>
      <w:bookmarkEnd w:id="11"/>
      <w:r>
        <w:rPr>
          <w:rFonts w:cs="Calibri" w:cstheme="minorHAnsi" w:ascii="Calibri" w:hAnsi="Calibri"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(190/23)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C06B09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5910" cy="72771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280" cy="72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2pt;height:57.2pt" wp14:anchorId="4C06B0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C06B09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3875" cy="72771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3160" cy="72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15pt;height:57.2pt" wp14:anchorId="4C06B09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bassaromagnaemergenze" TargetMode="External"/><Relationship Id="rId3" Type="http://schemas.openxmlformats.org/officeDocument/2006/relationships/hyperlink" Target="https://www.alertsystem.it/" TargetMode="External"/><Relationship Id="rId4" Type="http://schemas.openxmlformats.org/officeDocument/2006/relationships/hyperlink" Target="http://www.comune.bagnacavallo.ra.it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Collabora_Office/5.3.10.47$Windows_x86 LibreOffice_project/64211812ee5c3454c64c34ed2295b8015635b057</Application>
  <Pages>1</Pages>
  <Words>257</Words>
  <Characters>1555</Characters>
  <CharactersWithSpaces>1797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2023-05-16T19:15:47Z</cp:lastPrinted>
  <dcterms:modified xsi:type="dcterms:W3CDTF">2023-05-16T19:24:13Z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