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17.2.2023</w:t>
      </w:r>
    </w:p>
    <w:p>
      <w:pPr>
        <w:pStyle w:val="Normal"/>
        <w:tabs>
          <w:tab w:val="left" w:pos="4485" w:leader="none"/>
        </w:tabs>
        <w:bidi w:val="0"/>
        <w:ind w:left="0" w:right="0" w:firstLine="113"/>
        <w:jc w:val="both"/>
        <w:rPr>
          <w:rFonts w:ascii="Calibri" w:hAnsi="Calibri" w:cs="Calibri"/>
          <w:sz w:val="25"/>
          <w:szCs w:val="25"/>
        </w:rPr>
      </w:pPr>
      <w:r>
        <w:rPr>
          <w:rFonts w:cs="Calibri" w:ascii="Calibri" w:hAnsi="Calibri"/>
          <w:sz w:val="25"/>
          <w:szCs w:val="25"/>
        </w:rPr>
      </w:r>
    </w:p>
    <w:p>
      <w:pPr>
        <w:pStyle w:val="Normal"/>
        <w:tabs>
          <w:tab w:val="left" w:pos="4485" w:leader="none"/>
        </w:tabs>
        <w:bidi w:val="0"/>
        <w:ind w:left="0" w:right="0" w:firstLine="113"/>
        <w:jc w:val="both"/>
        <w:rPr/>
      </w:pPr>
      <w:r>
        <w:rPr>
          <w:rFonts w:cs="Calibri" w:ascii="Calibri" w:hAnsi="Calibri"/>
          <w:b/>
          <w:bCs/>
          <w:sz w:val="25"/>
          <w:szCs w:val="25"/>
        </w:rPr>
        <w:t>Domenica 19 febbraio,</w:t>
      </w:r>
      <w:r>
        <w:rPr>
          <w:rFonts w:cs="Calibri" w:ascii="Calibri" w:hAnsi="Calibri"/>
          <w:sz w:val="25"/>
          <w:szCs w:val="25"/>
        </w:rPr>
        <w:t xml:space="preserve"> alle 10.30, in occasione di </w:t>
      </w:r>
      <w:r>
        <w:rPr>
          <w:rFonts w:cs="Calibri" w:ascii="Calibri" w:hAnsi="Calibri"/>
          <w:b/>
          <w:bCs/>
          <w:sz w:val="25"/>
          <w:szCs w:val="25"/>
        </w:rPr>
        <w:t>“M’illumino di Meno”</w:t>
      </w:r>
      <w:r>
        <w:rPr>
          <w:rFonts w:cs="Calibri" w:ascii="Calibri" w:hAnsi="Calibri"/>
          <w:sz w:val="25"/>
          <w:szCs w:val="25"/>
        </w:rPr>
        <w:t xml:space="preserve">, la Giornata nazionale del risparmio energetico e degli stili di vita sostenibili lanciata da Caterpillar e Rai Radio2 nel 2005 </w:t>
      </w:r>
      <w:r>
        <w:rPr>
          <w:rFonts w:cs="Calibri" w:ascii="Calibri" w:hAnsi="Calibri"/>
          <w:sz w:val="25"/>
          <w:szCs w:val="25"/>
        </w:rPr>
        <w:t>e giunta</w:t>
      </w:r>
      <w:r>
        <w:rPr>
          <w:rFonts w:cs="Calibri" w:ascii="Calibri" w:hAnsi="Calibri"/>
          <w:sz w:val="25"/>
          <w:szCs w:val="25"/>
        </w:rPr>
        <w:t xml:space="preserve"> all</w:t>
      </w:r>
      <w:r>
        <w:rPr>
          <w:rFonts w:cs="Calibri" w:ascii="Calibri" w:hAnsi="Calibri"/>
          <w:sz w:val="25"/>
          <w:szCs w:val="25"/>
        </w:rPr>
        <w:t>a diciannovesima</w:t>
      </w:r>
      <w:r>
        <w:rPr>
          <w:rFonts w:cs="Calibri" w:ascii="Calibri" w:hAnsi="Calibri"/>
          <w:sz w:val="25"/>
          <w:szCs w:val="25"/>
        </w:rPr>
        <w:t xml:space="preserve"> edizione, l’</w:t>
      </w:r>
      <w:r>
        <w:rPr>
          <w:rFonts w:cs="Calibri" w:ascii="Calibri" w:hAnsi="Calibri"/>
          <w:b/>
          <w:bCs/>
          <w:sz w:val="25"/>
          <w:szCs w:val="25"/>
        </w:rPr>
        <w:t>Oasi Podere Pantaleone</w:t>
      </w:r>
      <w:r>
        <w:rPr>
          <w:rFonts w:cs="Calibri" w:ascii="Calibri" w:hAnsi="Calibri"/>
          <w:sz w:val="25"/>
          <w:szCs w:val="25"/>
        </w:rPr>
        <w:t xml:space="preserve"> di Bagnacavallo </w:t>
      </w:r>
      <w:r>
        <w:rPr>
          <w:rFonts w:cs="Calibri" w:ascii="Calibri" w:hAnsi="Calibri"/>
          <w:b/>
          <w:bCs/>
          <w:sz w:val="25"/>
          <w:szCs w:val="25"/>
        </w:rPr>
        <w:t>apre al pubblico</w:t>
      </w:r>
      <w:r>
        <w:rPr>
          <w:rFonts w:cs="Calibri" w:ascii="Calibri" w:hAnsi="Calibri"/>
          <w:sz w:val="25"/>
          <w:szCs w:val="25"/>
        </w:rPr>
        <w:t xml:space="preserve">. </w:t>
      </w:r>
    </w:p>
    <w:p>
      <w:pPr>
        <w:pStyle w:val="Normal"/>
        <w:tabs>
          <w:tab w:val="left" w:pos="4485" w:leader="none"/>
        </w:tabs>
        <w:bidi w:val="0"/>
        <w:ind w:left="0" w:right="0" w:firstLine="113"/>
        <w:jc w:val="both"/>
        <w:rPr>
          <w:rFonts w:ascii="Calibri" w:hAnsi="Calibri" w:cs="Calibri"/>
        </w:rPr>
      </w:pPr>
      <w:r>
        <w:rPr>
          <w:rFonts w:cs="Calibri" w:ascii="Calibri" w:hAnsi="Calibri"/>
        </w:rPr>
      </w:r>
    </w:p>
    <w:p>
      <w:pPr>
        <w:pStyle w:val="Normal"/>
        <w:tabs>
          <w:tab w:val="left" w:pos="4485" w:leader="none"/>
        </w:tabs>
        <w:bidi w:val="0"/>
        <w:ind w:left="0" w:right="0" w:firstLine="113"/>
        <w:jc w:val="both"/>
        <w:rPr>
          <w:sz w:val="25"/>
          <w:szCs w:val="25"/>
        </w:rPr>
      </w:pPr>
      <w:r>
        <w:rPr>
          <w:rFonts w:cs="Calibri" w:ascii="Calibri" w:hAnsi="Calibri"/>
          <w:sz w:val="25"/>
          <w:szCs w:val="25"/>
        </w:rPr>
        <w:t xml:space="preserve">In programma c’è una </w:t>
      </w:r>
      <w:r>
        <w:rPr>
          <w:rFonts w:cs="Calibri" w:ascii="Calibri" w:hAnsi="Calibri"/>
          <w:b/>
          <w:bCs/>
          <w:sz w:val="25"/>
          <w:szCs w:val="25"/>
        </w:rPr>
        <w:t>visita guidata nel bosco</w:t>
      </w:r>
      <w:r>
        <w:rPr>
          <w:rFonts w:cs="Calibri" w:ascii="Calibri" w:hAnsi="Calibri"/>
          <w:sz w:val="25"/>
          <w:szCs w:val="25"/>
        </w:rPr>
        <w:t xml:space="preserve"> alla ricerca delle tracce dei tanti animali presenti e delle prime fioriture che anticipano la primavera. In particolare si andranno ad ammirare nelle radure del bosco le centinaia di Piè di gallo, un fiore che sboccia solamente alla fine dell’inverno e che è possibile osservare nel suo giallo intenso solo per tre settimane. Con il suo fiorire annuncia che la primavera è alle porte e infatti già le prime api e altri insetti impollinatori lo frequentano per </w:t>
      </w:r>
      <w:bookmarkStart w:id="0" w:name="__DdeLink__131_3898921479"/>
      <w:r>
        <w:rPr>
          <w:rFonts w:cs="Calibri" w:ascii="Calibri" w:hAnsi="Calibri"/>
          <w:sz w:val="25"/>
          <w:szCs w:val="25"/>
        </w:rPr>
        <w:t>bottinare</w:t>
      </w:r>
      <w:bookmarkEnd w:id="0"/>
      <w:r>
        <w:rPr>
          <w:rFonts w:cs="Calibri" w:ascii="Calibri" w:hAnsi="Calibri"/>
          <w:sz w:val="25"/>
          <w:szCs w:val="25"/>
        </w:rPr>
        <w:t xml:space="preserve"> il suo nettare. Il nome Piè di gallo deriva dalla particolare forma delle foglie.</w:t>
      </w:r>
    </w:p>
    <w:p>
      <w:pPr>
        <w:pStyle w:val="Normal"/>
        <w:tabs>
          <w:tab w:val="left" w:pos="4485" w:leader="none"/>
        </w:tabs>
        <w:bidi w:val="0"/>
        <w:ind w:left="0" w:right="0" w:firstLine="113"/>
        <w:jc w:val="both"/>
        <w:rPr>
          <w:rFonts w:ascii="Calibri" w:hAnsi="Calibri" w:cs="Calibri"/>
        </w:rPr>
      </w:pPr>
      <w:r>
        <w:rPr>
          <w:rFonts w:cs="Calibri" w:ascii="Calibri" w:hAnsi="Calibri"/>
        </w:rPr>
      </w:r>
    </w:p>
    <w:p>
      <w:pPr>
        <w:pStyle w:val="Normal"/>
        <w:tabs>
          <w:tab w:val="left" w:pos="4485" w:leader="none"/>
        </w:tabs>
        <w:bidi w:val="0"/>
        <w:ind w:left="0" w:right="0" w:firstLine="113"/>
        <w:jc w:val="both"/>
        <w:rPr>
          <w:sz w:val="25"/>
          <w:szCs w:val="25"/>
        </w:rPr>
      </w:pPr>
      <w:r>
        <w:rPr>
          <w:rFonts w:cs="Calibri" w:ascii="Calibri" w:hAnsi="Calibri"/>
          <w:sz w:val="25"/>
          <w:szCs w:val="25"/>
        </w:rPr>
        <w:t xml:space="preserve">Durante la visita gli </w:t>
      </w:r>
      <w:r>
        <w:rPr>
          <w:rFonts w:cs="Calibri" w:ascii="Calibri" w:hAnsi="Calibri"/>
          <w:b/>
          <w:bCs/>
          <w:sz w:val="25"/>
          <w:szCs w:val="25"/>
        </w:rPr>
        <w:t>esperti Flavio Mattioli e Natale Belosi</w:t>
      </w:r>
      <w:r>
        <w:rPr>
          <w:rFonts w:cs="Calibri" w:ascii="Calibri" w:hAnsi="Calibri"/>
          <w:sz w:val="25"/>
          <w:szCs w:val="25"/>
        </w:rPr>
        <w:t xml:space="preserve"> parleranno del tema 2023 di “M’illumino di Meno”: le </w:t>
      </w:r>
      <w:r>
        <w:rPr>
          <w:rFonts w:cs="Calibri" w:ascii="Calibri" w:hAnsi="Calibri"/>
          <w:b/>
          <w:bCs/>
          <w:sz w:val="25"/>
          <w:szCs w:val="25"/>
        </w:rPr>
        <w:t>“Comunità Energetiche Rinnovabili e le Comunità Solari”.</w:t>
      </w:r>
      <w:r>
        <w:rPr>
          <w:rFonts w:cs="Calibri" w:ascii="Calibri" w:hAnsi="Calibri"/>
          <w:sz w:val="25"/>
          <w:szCs w:val="25"/>
        </w:rPr>
        <w:t xml:space="preserve"> Parteciperanno rappresentanti dell’Amministrazione comunale di Bagnacavallo e si farà il punto su quanto sia importante oggi fare “comunità”, vale a dire mettersi tutti in rete, dalla cittadinanza alle imprese e agli enti pubblici per poter risparmiare sui costi dell’energia.</w:t>
      </w:r>
    </w:p>
    <w:p>
      <w:pPr>
        <w:pStyle w:val="Normal"/>
        <w:tabs>
          <w:tab w:val="left" w:pos="4485" w:leader="none"/>
        </w:tabs>
        <w:bidi w:val="0"/>
        <w:ind w:left="0" w:right="0" w:firstLine="113"/>
        <w:jc w:val="both"/>
        <w:rPr>
          <w:rFonts w:ascii="Calibri" w:hAnsi="Calibri" w:cs="Calibri"/>
        </w:rPr>
      </w:pPr>
      <w:r>
        <w:rPr>
          <w:rFonts w:cs="Calibri" w:ascii="Calibri" w:hAnsi="Calibri"/>
        </w:rPr>
      </w:r>
    </w:p>
    <w:p>
      <w:pPr>
        <w:pStyle w:val="Normal"/>
        <w:tabs>
          <w:tab w:val="left" w:pos="4485" w:leader="none"/>
        </w:tabs>
        <w:bidi w:val="0"/>
        <w:ind w:left="0" w:right="0" w:firstLine="113"/>
        <w:jc w:val="both"/>
        <w:rPr>
          <w:sz w:val="25"/>
          <w:szCs w:val="25"/>
        </w:rPr>
      </w:pPr>
      <w:r>
        <w:rPr>
          <w:rFonts w:cs="Calibri" w:ascii="Calibri" w:hAnsi="Calibri"/>
          <w:sz w:val="25"/>
          <w:szCs w:val="25"/>
        </w:rPr>
        <w:t xml:space="preserve">Al termine sarà offerto un </w:t>
      </w:r>
      <w:r>
        <w:rPr>
          <w:rFonts w:cs="Calibri" w:ascii="Calibri" w:hAnsi="Calibri"/>
          <w:b/>
          <w:bCs/>
          <w:sz w:val="25"/>
          <w:szCs w:val="25"/>
        </w:rPr>
        <w:t>aperitivo</w:t>
      </w:r>
      <w:r>
        <w:rPr>
          <w:rFonts w:cs="Calibri" w:ascii="Calibri" w:hAnsi="Calibri"/>
          <w:sz w:val="25"/>
          <w:szCs w:val="25"/>
        </w:rPr>
        <w:t xml:space="preserve"> con prodotti del territorio. </w:t>
      </w:r>
    </w:p>
    <w:p>
      <w:pPr>
        <w:pStyle w:val="Normal"/>
        <w:tabs>
          <w:tab w:val="left" w:pos="4485" w:leader="none"/>
        </w:tabs>
        <w:bidi w:val="0"/>
        <w:ind w:left="0" w:right="0" w:firstLine="113"/>
        <w:jc w:val="both"/>
        <w:rPr>
          <w:rFonts w:ascii="Calibri" w:hAnsi="Calibri" w:cs="Calibri"/>
        </w:rPr>
      </w:pPr>
      <w:r>
        <w:rPr>
          <w:rFonts w:cs="Calibri" w:ascii="Calibri" w:hAnsi="Calibri"/>
        </w:rPr>
      </w:r>
    </w:p>
    <w:p>
      <w:pPr>
        <w:pStyle w:val="Normal"/>
        <w:tabs>
          <w:tab w:val="left" w:pos="4485" w:leader="none"/>
        </w:tabs>
        <w:bidi w:val="0"/>
        <w:ind w:left="0" w:right="0" w:firstLine="113"/>
        <w:jc w:val="both"/>
        <w:rPr>
          <w:sz w:val="25"/>
          <w:szCs w:val="25"/>
        </w:rPr>
      </w:pPr>
      <w:r>
        <w:rPr>
          <w:rFonts w:cs="Calibri" w:ascii="Calibri" w:hAnsi="Calibri"/>
          <w:sz w:val="25"/>
          <w:szCs w:val="25"/>
        </w:rPr>
        <w:t>L’iniziativa, rivolta anche alle famiglie, avrà una durata di circa un’ora e mezzo.</w:t>
      </w:r>
    </w:p>
    <w:p>
      <w:pPr>
        <w:pStyle w:val="Normal"/>
        <w:tabs>
          <w:tab w:val="left" w:pos="4485" w:leader="none"/>
        </w:tabs>
        <w:bidi w:val="0"/>
        <w:ind w:left="0" w:right="0" w:firstLine="113"/>
        <w:jc w:val="both"/>
        <w:rPr>
          <w:sz w:val="25"/>
          <w:szCs w:val="25"/>
        </w:rPr>
      </w:pPr>
      <w:r>
        <w:rPr>
          <w:rFonts w:cs="Calibri" w:ascii="Calibri" w:hAnsi="Calibri"/>
          <w:sz w:val="25"/>
          <w:szCs w:val="25"/>
        </w:rPr>
        <w:t xml:space="preserve">La partecipazione è </w:t>
      </w:r>
      <w:r>
        <w:rPr>
          <w:rFonts w:cs="Calibri" w:ascii="Calibri" w:hAnsi="Calibri"/>
          <w:b/>
          <w:bCs/>
          <w:sz w:val="25"/>
          <w:szCs w:val="25"/>
        </w:rPr>
        <w:t>gratuita</w:t>
      </w:r>
      <w:r>
        <w:rPr>
          <w:rFonts w:cs="Calibri" w:ascii="Calibri" w:hAnsi="Calibri"/>
          <w:sz w:val="25"/>
          <w:szCs w:val="25"/>
        </w:rPr>
        <w:t xml:space="preserve">. </w:t>
      </w:r>
    </w:p>
    <w:p>
      <w:pPr>
        <w:pStyle w:val="Normal"/>
        <w:tabs>
          <w:tab w:val="left" w:pos="4485" w:leader="none"/>
        </w:tabs>
        <w:bidi w:val="0"/>
        <w:ind w:left="0" w:right="0" w:firstLine="113"/>
        <w:jc w:val="both"/>
        <w:rPr>
          <w:sz w:val="25"/>
          <w:szCs w:val="25"/>
        </w:rPr>
      </w:pPr>
      <w:r>
        <w:rPr>
          <w:rFonts w:cs="Calibri" w:ascii="Calibri" w:hAnsi="Calibri"/>
          <w:sz w:val="25"/>
          <w:szCs w:val="25"/>
        </w:rPr>
        <w:t>Si consiglia di indossare scarpe adeguate alle escursioni in natura.</w:t>
      </w:r>
    </w:p>
    <w:p>
      <w:pPr>
        <w:pStyle w:val="Normal"/>
        <w:tabs>
          <w:tab w:val="left" w:pos="4485" w:leader="none"/>
        </w:tabs>
        <w:bidi w:val="0"/>
        <w:ind w:left="0" w:right="0" w:firstLine="113"/>
        <w:jc w:val="both"/>
        <w:rPr>
          <w:rFonts w:ascii="Calibri" w:hAnsi="Calibri" w:cs="Calibri"/>
        </w:rPr>
      </w:pPr>
      <w:r>
        <w:rPr>
          <w:rFonts w:cs="Calibri" w:ascii="Calibri" w:hAnsi="Calibri"/>
        </w:rPr>
      </w:r>
    </w:p>
    <w:p>
      <w:pPr>
        <w:pStyle w:val="Normal"/>
        <w:tabs>
          <w:tab w:val="left" w:pos="4485" w:leader="none"/>
        </w:tabs>
        <w:bidi w:val="0"/>
        <w:ind w:left="0" w:right="0" w:firstLine="113"/>
        <w:jc w:val="both"/>
        <w:rPr>
          <w:sz w:val="25"/>
          <w:szCs w:val="25"/>
        </w:rPr>
      </w:pPr>
      <w:r>
        <w:rPr>
          <w:rFonts w:cs="Calibri" w:ascii="Calibri" w:hAnsi="Calibri"/>
          <w:sz w:val="25"/>
          <w:szCs w:val="25"/>
        </w:rPr>
        <w:t xml:space="preserve">L’Oasi Podere Pantaleone di Bagnacavallo, sede operativa del Ceas Bassa Romagna, Zona di Protezione Speciale e Area di Riequilibrio Ecologico, </w:t>
      </w:r>
      <w:r>
        <w:rPr>
          <w:rFonts w:cs="Calibri" w:ascii="Calibri" w:hAnsi="Calibri"/>
          <w:b/>
          <w:bCs/>
          <w:sz w:val="25"/>
          <w:szCs w:val="25"/>
        </w:rPr>
        <w:t xml:space="preserve">riaprirà al pubblico in primavera dal 2 aprile </w:t>
      </w:r>
      <w:r>
        <w:rPr>
          <w:rFonts w:cs="Calibri" w:ascii="Calibri" w:hAnsi="Calibri"/>
          <w:sz w:val="25"/>
          <w:szCs w:val="25"/>
        </w:rPr>
        <w:t>e sarà possibile accedervi liberamente e gratuitamente dalle 14.30 alle 18.30 la domenica e i giorni festivi.</w:t>
      </w:r>
    </w:p>
    <w:p>
      <w:pPr>
        <w:pStyle w:val="Normal"/>
        <w:tabs>
          <w:tab w:val="left" w:pos="4485" w:leader="none"/>
        </w:tabs>
        <w:bidi w:val="0"/>
        <w:ind w:left="0" w:right="0" w:firstLine="113"/>
        <w:jc w:val="both"/>
        <w:rPr>
          <w:rFonts w:ascii="Calibri" w:hAnsi="Calibri" w:cs="Calibri"/>
        </w:rPr>
      </w:pPr>
      <w:r>
        <w:rPr>
          <w:rFonts w:cs="Calibri" w:ascii="Calibri" w:hAnsi="Calibri"/>
        </w:rPr>
      </w:r>
    </w:p>
    <w:p>
      <w:pPr>
        <w:pStyle w:val="Normal"/>
        <w:tabs>
          <w:tab w:val="left" w:pos="4485" w:leader="none"/>
        </w:tabs>
        <w:bidi w:val="0"/>
        <w:ind w:left="0" w:right="0" w:firstLine="113"/>
        <w:jc w:val="both"/>
        <w:rPr>
          <w:sz w:val="25"/>
          <w:szCs w:val="25"/>
        </w:rPr>
      </w:pPr>
      <w:r>
        <w:rPr>
          <w:rFonts w:cs="Calibri" w:ascii="Calibri" w:hAnsi="Calibri"/>
          <w:sz w:val="25"/>
          <w:szCs w:val="25"/>
        </w:rPr>
        <w:t xml:space="preserve">Il Podere Pantaleone si trova a Bagnacavallo lungo la via omonima, laterale di via Stradello. Le visite guidate sono possibili durante l’intero anno per scolaresche e piccoli gruppi: è necessaria la prenotazione con un congruo anticipo. </w:t>
      </w:r>
    </w:p>
    <w:p>
      <w:pPr>
        <w:pStyle w:val="Normal"/>
        <w:tabs>
          <w:tab w:val="left" w:pos="4485" w:leader="none"/>
        </w:tabs>
        <w:bidi w:val="0"/>
        <w:ind w:left="0" w:right="0" w:firstLine="113"/>
        <w:jc w:val="both"/>
        <w:rPr>
          <w:rFonts w:ascii="Calibri" w:hAnsi="Calibri" w:cs="Calibri"/>
        </w:rPr>
      </w:pPr>
      <w:r>
        <w:rPr>
          <w:rFonts w:cs="Calibri" w:ascii="Calibri" w:hAnsi="Calibri"/>
        </w:rPr>
      </w:r>
    </w:p>
    <w:p>
      <w:pPr>
        <w:pStyle w:val="Normal"/>
        <w:tabs>
          <w:tab w:val="left" w:pos="4485" w:leader="none"/>
        </w:tabs>
        <w:bidi w:val="0"/>
        <w:ind w:left="0" w:right="0" w:firstLine="113"/>
        <w:jc w:val="both"/>
        <w:rPr>
          <w:sz w:val="25"/>
          <w:szCs w:val="25"/>
        </w:rPr>
      </w:pPr>
      <w:r>
        <w:rPr>
          <w:rFonts w:cs="Calibri" w:ascii="Calibri" w:hAnsi="Calibri"/>
          <w:sz w:val="25"/>
          <w:szCs w:val="25"/>
        </w:rPr>
        <w:t>Informazioni, segnalazioni e prenotazioni:</w:t>
      </w:r>
    </w:p>
    <w:p>
      <w:pPr>
        <w:pStyle w:val="Normal"/>
        <w:tabs>
          <w:tab w:val="left" w:pos="4485" w:leader="none"/>
        </w:tabs>
        <w:bidi w:val="0"/>
        <w:ind w:left="0" w:right="0" w:firstLine="113"/>
        <w:jc w:val="both"/>
        <w:rPr>
          <w:sz w:val="25"/>
          <w:szCs w:val="25"/>
        </w:rPr>
      </w:pPr>
      <w:r>
        <w:rPr>
          <w:rFonts w:cs="Calibri" w:ascii="Calibri" w:hAnsi="Calibri"/>
          <w:sz w:val="25"/>
          <w:szCs w:val="25"/>
        </w:rPr>
        <w:t>Podere Pantaleone (347 4585280)</w:t>
      </w:r>
    </w:p>
    <w:p>
      <w:pPr>
        <w:pStyle w:val="Normal"/>
        <w:tabs>
          <w:tab w:val="left" w:pos="4485" w:leader="none"/>
        </w:tabs>
        <w:bidi w:val="0"/>
        <w:ind w:left="0" w:right="0" w:firstLine="113"/>
        <w:jc w:val="both"/>
        <w:rPr>
          <w:sz w:val="25"/>
          <w:szCs w:val="25"/>
        </w:rPr>
      </w:pPr>
      <w:r>
        <w:rPr>
          <w:rFonts w:cs="Calibri" w:ascii="Calibri" w:hAnsi="Calibri"/>
          <w:sz w:val="25"/>
          <w:szCs w:val="25"/>
        </w:rPr>
        <w:t>Ufficio Informazioni Turistiche (0545 280898)</w:t>
      </w:r>
    </w:p>
    <w:p>
      <w:pPr>
        <w:pStyle w:val="Normal"/>
        <w:tabs>
          <w:tab w:val="left" w:pos="4485" w:leader="none"/>
        </w:tabs>
        <w:bidi w:val="0"/>
        <w:ind w:left="0" w:right="0" w:firstLine="113"/>
        <w:jc w:val="both"/>
        <w:rPr>
          <w:rFonts w:ascii="Calibri" w:hAnsi="Calibri" w:cs="Calibri"/>
        </w:rPr>
      </w:pPr>
      <w:r>
        <w:rPr>
          <w:rFonts w:cs="Calibri" w:ascii="Calibri" w:hAnsi="Calibri"/>
        </w:rPr>
      </w:r>
    </w:p>
    <w:p>
      <w:pPr>
        <w:pStyle w:val="Normal"/>
        <w:tabs>
          <w:tab w:val="left" w:pos="4485" w:leader="none"/>
        </w:tabs>
        <w:bidi w:val="0"/>
        <w:ind w:left="0" w:right="0" w:firstLine="113"/>
        <w:jc w:val="both"/>
        <w:rPr>
          <w:sz w:val="25"/>
          <w:szCs w:val="25"/>
        </w:rPr>
      </w:pPr>
      <w:r>
        <w:rPr>
          <w:rFonts w:cs="Calibri" w:ascii="Calibri" w:hAnsi="Calibri"/>
          <w:sz w:val="25"/>
          <w:szCs w:val="25"/>
        </w:rPr>
        <w:t>www.poderepantaleone.it</w:t>
      </w:r>
    </w:p>
    <w:p>
      <w:pPr>
        <w:pStyle w:val="Normal"/>
        <w:tabs>
          <w:tab w:val="left" w:pos="4485" w:leader="none"/>
        </w:tabs>
        <w:bidi w:val="0"/>
        <w:ind w:left="0" w:right="0" w:firstLine="113"/>
        <w:jc w:val="both"/>
        <w:rPr>
          <w:sz w:val="25"/>
          <w:szCs w:val="25"/>
        </w:rPr>
      </w:pPr>
      <w:r>
        <w:rPr>
          <w:rFonts w:cs="Calibri" w:ascii="Calibri" w:hAnsi="Calibri"/>
          <w:sz w:val="25"/>
          <w:szCs w:val="25"/>
        </w:rPr>
        <w:t>turismo@unione.labassaromagna.it</w:t>
      </w:r>
    </w:p>
    <w:p>
      <w:pPr>
        <w:pStyle w:val="Normal"/>
        <w:tabs>
          <w:tab w:val="left" w:pos="4485" w:leader="none"/>
        </w:tabs>
        <w:bidi w:val="0"/>
        <w:ind w:left="0" w:right="0" w:firstLine="113"/>
        <w:jc w:val="both"/>
        <w:rPr>
          <w:sz w:val="25"/>
          <w:szCs w:val="25"/>
        </w:rPr>
      </w:pPr>
      <w:r>
        <w:rPr>
          <w:rFonts w:cs="Calibri" w:ascii="Calibri" w:hAnsi="Calibri"/>
          <w:sz w:val="25"/>
          <w:szCs w:val="25"/>
        </w:rPr>
        <w:t xml:space="preserve">info@poderepantaleone.it </w:t>
      </w:r>
    </w:p>
    <w:p>
      <w:pPr>
        <w:pStyle w:val="Normal"/>
        <w:tabs>
          <w:tab w:val="left" w:pos="4485" w:leader="none"/>
        </w:tabs>
        <w:bidi w:val="0"/>
        <w:ind w:left="0" w:right="0" w:firstLine="113"/>
        <w:jc w:val="both"/>
        <w:rPr>
          <w:sz w:val="25"/>
          <w:szCs w:val="25"/>
        </w:rPr>
      </w:pPr>
      <w:r>
        <w:rPr>
          <w:rFonts w:cs="Calibri" w:ascii="Calibri" w:hAnsi="Calibri"/>
          <w:sz w:val="25"/>
          <w:szCs w:val="25"/>
        </w:rPr>
        <w:t xml:space="preserve">FB @PoderePantaleone </w:t>
      </w:r>
    </w:p>
    <w:p>
      <w:pPr>
        <w:pStyle w:val="Normal"/>
        <w:tabs>
          <w:tab w:val="left" w:pos="4485" w:leader="none"/>
        </w:tabs>
        <w:bidi w:val="0"/>
        <w:ind w:left="0" w:right="0" w:firstLine="113"/>
        <w:jc w:val="both"/>
        <w:rPr>
          <w:sz w:val="25"/>
          <w:szCs w:val="25"/>
        </w:rPr>
      </w:pPr>
      <w:r>
        <w:rPr>
          <w:rFonts w:cs="Calibri" w:ascii="Calibri" w:hAnsi="Calibri"/>
          <w:sz w:val="25"/>
          <w:szCs w:val="25"/>
        </w:rPr>
        <w:t>Instagram @poderepantaleone</w:t>
      </w:r>
    </w:p>
    <w:p>
      <w:pPr>
        <w:pStyle w:val="Normal"/>
        <w:tabs>
          <w:tab w:val="left" w:pos="4485" w:leader="none"/>
        </w:tabs>
        <w:bidi w:val="0"/>
        <w:ind w:left="0" w:right="0" w:firstLine="113"/>
        <w:jc w:val="both"/>
        <w:rPr>
          <w:rFonts w:ascii="Calibri" w:hAnsi="Calibri" w:cs="Calibri"/>
          <w:sz w:val="25"/>
          <w:szCs w:val="25"/>
        </w:rPr>
      </w:pPr>
      <w:r>
        <w:rPr>
          <w:rFonts w:cs="Calibri" w:ascii="Calibri" w:hAnsi="Calibri"/>
          <w:sz w:val="25"/>
          <w:szCs w:val="25"/>
        </w:rPr>
      </w:r>
    </w:p>
    <w:p>
      <w:pPr>
        <w:pStyle w:val="Normal"/>
        <w:tabs>
          <w:tab w:val="left" w:pos="4485" w:leader="none"/>
        </w:tabs>
        <w:bidi w:val="0"/>
        <w:ind w:left="0" w:right="0" w:firstLine="113"/>
        <w:jc w:val="both"/>
        <w:rPr>
          <w:rFonts w:ascii="Calibri" w:hAnsi="Calibri" w:cs="Calibri"/>
          <w:i/>
          <w:i/>
          <w:iCs/>
          <w:sz w:val="25"/>
          <w:szCs w:val="25"/>
        </w:rPr>
      </w:pPr>
      <w:r>
        <w:rPr>
          <w:rFonts w:cs="Calibri" w:ascii="Calibri" w:hAnsi="Calibri"/>
          <w:i/>
          <w:iCs/>
          <w:sz w:val="25"/>
          <w:szCs w:val="25"/>
        </w:rPr>
        <w:t xml:space="preserve">Di proprietà del Comune, l’Oasi Podere Pantaleone - acquisita nel 1988 - divenne Area di Riequilibrio Ecologico nel 1989 per poi essere riconosciuta come Sito di Importanza Comunitaria nel 2006 e successivamente Zona Speciale di Conservazione. </w:t>
      </w:r>
    </w:p>
    <w:p>
      <w:pPr>
        <w:pStyle w:val="Normal"/>
        <w:tabs>
          <w:tab w:val="left" w:pos="4485" w:leader="none"/>
        </w:tabs>
        <w:bidi w:val="0"/>
        <w:ind w:left="0" w:right="0" w:firstLine="113"/>
        <w:jc w:val="both"/>
        <w:rPr>
          <w:rFonts w:ascii="Calibri" w:hAnsi="Calibri" w:cs="Calibri"/>
          <w:i/>
          <w:i/>
          <w:iCs/>
          <w:sz w:val="25"/>
          <w:szCs w:val="25"/>
        </w:rPr>
      </w:pPr>
      <w:r>
        <w:rPr>
          <w:rFonts w:cs="Calibri" w:ascii="Calibri" w:hAnsi="Calibri"/>
          <w:i/>
          <w:iCs/>
          <w:sz w:val="25"/>
          <w:szCs w:val="25"/>
        </w:rPr>
        <w:t>Il Podere Pantaleone, un tempo proprietà della famiglia Guerrini e in seguito della famiglia Pirazzoli, quest’ultima detta Pavlêna, ha un’estensione di circa 9 ettari.</w:t>
      </w:r>
    </w:p>
    <w:p>
      <w:pPr>
        <w:pStyle w:val="Normal"/>
        <w:tabs>
          <w:tab w:val="left" w:pos="4485" w:leader="none"/>
        </w:tabs>
        <w:bidi w:val="0"/>
        <w:ind w:left="0" w:right="0" w:firstLine="113"/>
        <w:jc w:val="both"/>
        <w:rPr>
          <w:rFonts w:ascii="Calibri" w:hAnsi="Calibri" w:cs="Calibri"/>
          <w:i/>
          <w:i/>
          <w:iCs/>
          <w:sz w:val="25"/>
          <w:szCs w:val="25"/>
        </w:rPr>
      </w:pPr>
      <w:r>
        <w:rPr>
          <w:rFonts w:cs="Calibri" w:ascii="Calibri" w:hAnsi="Calibri"/>
          <w:i/>
          <w:iCs/>
          <w:sz w:val="25"/>
          <w:szCs w:val="25"/>
        </w:rPr>
        <w:t>Fino agli anni Cinquanta del secolo scorso era del tutto simile ai poderi che lo circondavano, con vecchi filari di vite sostenuti da grandi alberi capitozzati e, tra un filare e l’altro, lunghe strisce di terra coltivata, la cosiddetta “piantata”. Poi, in pochi anni, il paesaggio intorno venne trasformato dalle nuove tecniche agricole, mentre il podere conservò il suo aspetto.</w:t>
      </w:r>
    </w:p>
    <w:p>
      <w:pPr>
        <w:pStyle w:val="Normal"/>
        <w:tabs>
          <w:tab w:val="left" w:pos="4485" w:leader="none"/>
        </w:tabs>
        <w:bidi w:val="0"/>
        <w:ind w:left="0" w:right="0" w:firstLine="113"/>
        <w:jc w:val="both"/>
        <w:rPr>
          <w:rFonts w:ascii="Calibri" w:hAnsi="Calibri" w:cs="Calibri"/>
          <w:i/>
          <w:i/>
          <w:iCs/>
          <w:sz w:val="25"/>
          <w:szCs w:val="25"/>
        </w:rPr>
      </w:pPr>
      <w:r>
        <w:rPr>
          <w:rFonts w:cs="Calibri" w:ascii="Calibri" w:hAnsi="Calibri"/>
          <w:i/>
          <w:iCs/>
          <w:sz w:val="25"/>
          <w:szCs w:val="25"/>
        </w:rPr>
        <w:t>Nel corso degli anni gli alberi dei filari si sono estesi senza impedimenti creando un bosco interrotto solo da piccoli spazi erbosi, dove la fauna ha ritrovato l’ambiente naturale ideale.</w:t>
      </w:r>
    </w:p>
    <w:p>
      <w:pPr>
        <w:pStyle w:val="Normal"/>
        <w:tabs>
          <w:tab w:val="left" w:pos="4485" w:leader="none"/>
        </w:tabs>
        <w:bidi w:val="0"/>
        <w:ind w:left="0" w:right="0" w:firstLine="113"/>
        <w:jc w:val="both"/>
        <w:rPr>
          <w:rFonts w:ascii="Calibri" w:hAnsi="Calibri" w:cs="Calibri"/>
          <w:i/>
          <w:i/>
          <w:iCs/>
          <w:sz w:val="25"/>
          <w:szCs w:val="25"/>
        </w:rPr>
      </w:pPr>
      <w:r>
        <w:rPr>
          <w:rFonts w:cs="Calibri" w:ascii="Calibri" w:hAnsi="Calibri"/>
          <w:i/>
          <w:iCs/>
          <w:sz w:val="25"/>
          <w:szCs w:val="25"/>
        </w:rPr>
        <w:t>Al suo interno si trovano la flora e la fauna tipiche della Pianura Padana almeno fino al dopoguerra. Crescono accanto a querce, pioppi neri e olmi, vari arbusti delle antiche siepi, poi tanti fiori spontanei che l’uso di erbicidi ha reso ormai introvabili.</w:t>
      </w:r>
    </w:p>
    <w:p>
      <w:pPr>
        <w:pStyle w:val="Normal"/>
        <w:tabs>
          <w:tab w:val="left" w:pos="4485" w:leader="none"/>
        </w:tabs>
        <w:bidi w:val="0"/>
        <w:ind w:left="0" w:right="0" w:firstLine="113"/>
        <w:jc w:val="both"/>
        <w:rPr>
          <w:rFonts w:ascii="Calibri" w:hAnsi="Calibri" w:cs="Calibri"/>
          <w:i/>
          <w:i/>
          <w:iCs/>
          <w:sz w:val="25"/>
          <w:szCs w:val="25"/>
        </w:rPr>
      </w:pPr>
      <w:r>
        <w:rPr>
          <w:rFonts w:cs="Calibri" w:ascii="Calibri" w:hAnsi="Calibri"/>
          <w:i/>
          <w:iCs/>
          <w:sz w:val="25"/>
          <w:szCs w:val="25"/>
        </w:rPr>
        <w:t xml:space="preserve">Inoltre sono presenti numerosi alberi secolari e uno di questi, un grande pioppo nero con circonferenza di oltre 5,6 metri, è stato inserito nel primo elenco ufficiale degli Alberi Monumentali d’Italia. </w:t>
      </w:r>
    </w:p>
    <w:p>
      <w:pPr>
        <w:pStyle w:val="Normal"/>
        <w:tabs>
          <w:tab w:val="left" w:pos="4485" w:leader="none"/>
        </w:tabs>
        <w:bidi w:val="0"/>
        <w:ind w:left="0" w:right="0" w:firstLine="113"/>
        <w:jc w:val="both"/>
        <w:rPr>
          <w:rFonts w:ascii="Calibri" w:hAnsi="Calibri" w:cs="Calibri"/>
          <w:i/>
          <w:i/>
          <w:iCs/>
          <w:sz w:val="25"/>
          <w:szCs w:val="25"/>
        </w:rPr>
      </w:pPr>
      <w:r>
        <w:rPr>
          <w:rFonts w:cs="Calibri" w:ascii="Calibri" w:hAnsi="Calibri"/>
          <w:i/>
          <w:iCs/>
          <w:sz w:val="25"/>
          <w:szCs w:val="25"/>
        </w:rPr>
        <w:t xml:space="preserve">L’habitat del Podere Pantaleone è ideale per animali di ogni tipo: mammiferi, anfibi, rettili, invertebrati. Per gli uccelli, poi, è un vero paradiso, luogo ideale per la nidificazione, la ricerca del cibo e rifugio per molte specie, tra queste sparviere, lodolaio, gufo, assiolo, barbagianni, upupa. </w:t>
      </w:r>
    </w:p>
    <w:p>
      <w:pPr>
        <w:pStyle w:val="Normal"/>
        <w:tabs>
          <w:tab w:val="left" w:pos="4485" w:leader="none"/>
        </w:tabs>
        <w:bidi w:val="0"/>
        <w:ind w:left="0" w:right="0" w:firstLine="113"/>
        <w:jc w:val="both"/>
        <w:rPr>
          <w:rFonts w:ascii="Calibri" w:hAnsi="Calibri" w:cs="Calibri"/>
          <w:i/>
          <w:i/>
          <w:iCs/>
          <w:sz w:val="25"/>
          <w:szCs w:val="25"/>
        </w:rPr>
      </w:pPr>
      <w:r>
        <w:rPr>
          <w:rFonts w:cs="Calibri" w:ascii="Calibri" w:hAnsi="Calibri"/>
          <w:i/>
          <w:iCs/>
          <w:sz w:val="25"/>
          <w:szCs w:val="25"/>
        </w:rPr>
        <w:t>L’oasi è fruibile attraverso sentieri e varie installazioni.</w:t>
      </w:r>
    </w:p>
    <w:p>
      <w:pPr>
        <w:pStyle w:val="Normal"/>
        <w:tabs>
          <w:tab w:val="left" w:pos="4485" w:leader="none"/>
        </w:tabs>
        <w:bidi w:val="0"/>
        <w:ind w:left="0" w:right="0" w:firstLine="113"/>
        <w:jc w:val="both"/>
        <w:rPr>
          <w:rFonts w:ascii="Calibri" w:hAnsi="Calibri" w:cs="Calibri"/>
          <w:sz w:val="25"/>
          <w:szCs w:val="25"/>
        </w:rPr>
      </w:pPr>
      <w:r>
        <w:rPr>
          <w:rFonts w:cs="Calibri" w:ascii="Calibri" w:hAnsi="Calibri"/>
          <w:sz w:val="25"/>
          <w:szCs w:val="25"/>
        </w:rPr>
      </w:r>
    </w:p>
    <w:p>
      <w:pPr>
        <w:pStyle w:val="Normal"/>
        <w:tabs>
          <w:tab w:val="left" w:pos="4485" w:leader="none"/>
        </w:tabs>
        <w:bidi w:val="0"/>
        <w:ind w:left="0" w:right="0" w:firstLine="113"/>
        <w:jc w:val="both"/>
        <w:rPr>
          <w:rFonts w:ascii="Calibri" w:hAnsi="Calibri" w:cs="Calibri"/>
          <w:sz w:val="25"/>
          <w:szCs w:val="25"/>
        </w:rPr>
      </w:pPr>
      <w:r>
        <w:rPr>
          <w:rFonts w:cs="Calibri" w:ascii="Calibri" w:hAnsi="Calibri"/>
          <w:sz w:val="25"/>
          <w:szCs w:val="25"/>
        </w:rPr>
      </w:r>
    </w:p>
    <w:p>
      <w:pPr>
        <w:pStyle w:val="Normal"/>
        <w:tabs>
          <w:tab w:val="left" w:pos="4485" w:leader="none"/>
        </w:tabs>
        <w:bidi w:val="0"/>
        <w:ind w:left="0" w:right="0" w:firstLine="113"/>
        <w:jc w:val="both"/>
        <w:rPr>
          <w:rFonts w:ascii="Calibri" w:hAnsi="Calibri" w:cs="Calibri"/>
          <w:sz w:val="25"/>
          <w:szCs w:val="25"/>
        </w:rPr>
      </w:pPr>
      <w:r>
        <w:rPr>
          <w:rFonts w:cs="Calibri" w:ascii="Calibri" w:hAnsi="Calibri"/>
          <w:sz w:val="25"/>
          <w:szCs w:val="25"/>
        </w:rPr>
      </w:r>
    </w:p>
    <w:p>
      <w:pPr>
        <w:pStyle w:val="Normal"/>
        <w:tabs>
          <w:tab w:val="left" w:pos="4485" w:leader="none"/>
        </w:tabs>
        <w:bidi w:val="0"/>
        <w:ind w:left="0" w:right="0" w:firstLine="113"/>
        <w:jc w:val="both"/>
        <w:rPr/>
      </w:pPr>
      <w:r>
        <w:rPr>
          <w:rFonts w:cs="Calibri" w:ascii="Calibri" w:hAnsi="Calibri"/>
          <w:sz w:val="25"/>
          <w:szCs w:val="25"/>
        </w:rPr>
        <w:t>(</w:t>
      </w:r>
      <w:r>
        <w:rPr>
          <w:rFonts w:cs="Calibri" w:ascii="Calibri" w:hAnsi="Calibri"/>
          <w:i/>
          <w:iCs/>
          <w:sz w:val="25"/>
          <w:szCs w:val="25"/>
        </w:rPr>
        <w:t>60</w:t>
      </w:r>
      <w:r>
        <w:rPr>
          <w:rFonts w:cs="Calibri" w:ascii="Calibri" w:hAnsi="Calibri"/>
          <w:sz w:val="25"/>
          <w:szCs w:val="25"/>
        </w:rPr>
        <w:t>-</w:t>
      </w:r>
      <w:r>
        <w:rPr>
          <w:rFonts w:cs="Calibri" w:ascii="Calibri" w:hAnsi="Calibri"/>
          <w:i/>
          <w:iCs/>
          <w:sz w:val="25"/>
          <w:szCs w:val="25"/>
        </w:rPr>
        <w:t>23</w:t>
      </w:r>
      <w:r>
        <w:rPr>
          <w:rFonts w:cs="Calibri" w:ascii="Calibri" w:hAnsi="Calibri"/>
          <w:sz w:val="25"/>
          <w:szCs w:val="25"/>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 w:hAnsi="Palatino" w:cs="Palatino"/>
        <w:sz w:val="20"/>
      </w:rPr>
    </w:pPr>
    <w:r>
      <w:rPr>
        <w:rFonts w:cs="Palatino" w:ascii="Palatino" w:hAnsi="Palatino"/>
        <w:sz w:val="20"/>
      </w:rPr>
      <w:t>Piazza della Libertà, 12 • 48012 Bagnacavallo (RA)</w:t>
    </w:r>
  </w:p>
  <w:p>
    <w:pPr>
      <w:pStyle w:val="Pidipagina"/>
      <w:pBdr>
        <w:top w:val="single" w:sz="4" w:space="1" w:color="000001"/>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497965" cy="659765"/>
              <wp:effectExtent l="0" t="0" r="0" b="0"/>
              <wp:wrapNone/>
              <wp:docPr id="1" name="Cornice1"/>
              <a:graphic xmlns:a="http://schemas.openxmlformats.org/drawingml/2006/main">
                <a:graphicData uri="http://schemas.microsoft.com/office/word/2010/wordprocessingShape">
                  <wps:wsp>
                    <wps:cNvSpPr/>
                    <wps:spPr>
                      <a:xfrm>
                        <a:off x="0" y="0"/>
                        <a:ext cx="1497240" cy="659160"/>
                      </a:xfrm>
                      <a:prstGeom prst="rect">
                        <a:avLst/>
                      </a:prstGeom>
                      <a:noFill/>
                      <a:ln w="720">
                        <a:noFill/>
                      </a:ln>
                    </wps:spPr>
                    <wps:style>
                      <a:lnRef idx="0"/>
                      <a:fillRef idx="0"/>
                      <a:effectRef idx="0"/>
                      <a:fontRef idx="minor"/>
                    </wps:style>
                    <wps:txbx>
                      <w:txbxContent>
                        <w:p>
                          <w:pPr>
                            <w:pStyle w:val="Corpodeltesto"/>
                            <w:jc w:val="left"/>
                            <w:rPr>
                              <w:rFonts w:ascii="Palatino" w:hAnsi="Palatino" w:cs="Palatino"/>
                              <w:sz w:val="20"/>
                            </w:rPr>
                          </w:pPr>
                          <w:r>
                            <w:rPr>
                              <w:rFonts w:cs="Palatino" w:ascii="Palatino" w:hAnsi="Palatino"/>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6840" rIns="6840" tIns="6840" bIns="6840">
                      <a:noAutofit/>
                    </wps:bodyPr>
                  </wps:wsp>
                </a:graphicData>
              </a:graphic>
            </wp:anchor>
          </w:drawing>
        </mc:Choice>
        <mc:Fallback>
          <w:pict>
            <v:rect id="shape_0" ID="Cornice1" stroked="f" style="position:absolute;margin-left:108pt;margin-top:8.45pt;width:117.85pt;height:51.85pt">
              <w10:wrap type="square"/>
              <v:fill o:detectmouseclick="t" on="false"/>
              <v:stroke color="#3465a4" weight="720" joinstyle="round" endcap="flat"/>
              <v:textbox>
                <w:txbxContent>
                  <w:p>
                    <w:pPr>
                      <w:pStyle w:val="Corpodeltesto"/>
                      <w:jc w:val="left"/>
                      <w:rPr>
                        <w:rFonts w:ascii="Palatino" w:hAnsi="Palatino" w:cs="Palatino"/>
                        <w:sz w:val="20"/>
                      </w:rPr>
                    </w:pPr>
                    <w:r>
                      <w:rPr>
                        <w:rFonts w:cs="Palatino" w:ascii="Palatino" w:hAnsi="Palatino"/>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4077335</wp:posOffset>
              </wp:positionH>
              <wp:positionV relativeFrom="paragraph">
                <wp:posOffset>107315</wp:posOffset>
              </wp:positionV>
              <wp:extent cx="1725930" cy="659765"/>
              <wp:effectExtent l="0" t="0" r="0" b="0"/>
              <wp:wrapNone/>
              <wp:docPr id="3" name="Cornice2"/>
              <a:graphic xmlns:a="http://schemas.openxmlformats.org/drawingml/2006/main">
                <a:graphicData uri="http://schemas.microsoft.com/office/word/2010/wordprocessingShape">
                  <wps:wsp>
                    <wps:cNvSpPr/>
                    <wps:spPr>
                      <a:xfrm>
                        <a:off x="0" y="0"/>
                        <a:ext cx="1725120" cy="659160"/>
                      </a:xfrm>
                      <a:prstGeom prst="rect">
                        <a:avLst/>
                      </a:prstGeom>
                      <a:noFill/>
                      <a:ln w="720">
                        <a:noFill/>
                      </a:ln>
                    </wps:spPr>
                    <wps:style>
                      <a:lnRef idx="0"/>
                      <a:fillRef idx="0"/>
                      <a:effectRef idx="0"/>
                      <a:fontRef idx="minor"/>
                    </wps:style>
                    <wps:txb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wps:txbx>
                    <wps:bodyPr lIns="6840" rIns="6840" tIns="6840" bIns="6840">
                      <a:noAutofit/>
                    </wps:bodyPr>
                  </wps:wsp>
                </a:graphicData>
              </a:graphic>
            </wp:anchor>
          </w:drawing>
        </mc:Choice>
        <mc:Fallback>
          <w:pict>
            <v:rect id="shape_0" ID="Cornice2" stroked="f" style="position:absolute;margin-left:321.05pt;margin-top:8.45pt;width:135.8pt;height:51.85pt">
              <w10:wrap type="square"/>
              <v:fill o:detectmouseclick="t" on="false"/>
              <v:stroke color="#3465a4" weight="720" joinstyle="round" endcap="flat"/>
              <v:textbo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v:textbox>
            </v:rect>
          </w:pict>
        </mc:Fallback>
      </mc:AlternateContent>
      <w:drawing>
        <wp:anchor behindDoc="1" distT="0" distB="0" distL="18415" distR="4445" simplePos="0" locked="0" layoutInCell="1" allowOverlap="1" relativeHeight="4">
          <wp:simplePos x="0" y="0"/>
          <wp:positionH relativeFrom="column">
            <wp:posOffset>394335</wp:posOffset>
          </wp:positionH>
          <wp:positionV relativeFrom="paragraph">
            <wp:posOffset>67310</wp:posOffset>
          </wp:positionV>
          <wp:extent cx="752475" cy="87312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438" t="-2260" r="-2438" b="-2260"/>
                  <a:stretch>
                    <a:fillRect/>
                  </a:stretch>
                </pic:blipFill>
                <pic:spPr bwMode="auto">
                  <a:xfrm>
                    <a:off x="0" y="0"/>
                    <a:ext cx="752475" cy="873125"/>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0" w:hanging="0"/>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0" w:hanging="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Titolo"/>
    <w:qFormat/>
    <w:pPr>
      <w:widowControl w:val="false"/>
      <w:numPr>
        <w:ilvl w:val="0"/>
        <w:numId w:val="1"/>
      </w:numPr>
      <w:suppressAutoHyphens w:val="true"/>
      <w:bidi w:val="0"/>
      <w:spacing w:before="240" w:after="120"/>
      <w:jc w:val="left"/>
      <w:outlineLvl w:val="0"/>
    </w:pPr>
    <w:rPr>
      <w:rFonts w:ascii="Times New Roman" w:hAnsi="Times New Roman" w:eastAsia="Times New Roman" w:cs="Times New Roman"/>
      <w:bCs/>
      <w:color w:val="00000A"/>
      <w:sz w:val="36"/>
      <w:szCs w:val="36"/>
      <w:lang w:val="it-IT" w:eastAsia="it-IT" w:bidi="ar-SA"/>
    </w:rPr>
  </w:style>
  <w:style w:type="paragraph" w:styleId="Titolo2">
    <w:name w:val="Heading 2"/>
    <w:basedOn w:val="Intestazione"/>
    <w:qFormat/>
    <w:pPr>
      <w:numPr>
        <w:ilvl w:val="1"/>
        <w:numId w:val="1"/>
      </w:numPr>
      <w:outlineLvl w:val="1"/>
    </w:pPr>
    <w:rPr>
      <w:rFonts w:ascii="Times New Roman" w:hAnsi="Times New Roman" w:cs="Times New Roman"/>
      <w:b/>
      <w:bCs/>
      <w:sz w:val="36"/>
      <w:szCs w:val="36"/>
    </w:rPr>
  </w:style>
  <w:style w:type="paragraph" w:styleId="Titolo3">
    <w:name w:val="Heading 3"/>
    <w:basedOn w:val="Titolo"/>
    <w:qFormat/>
    <w:pPr>
      <w:widowControl w:val="false"/>
      <w:numPr>
        <w:ilvl w:val="2"/>
        <w:numId w:val="1"/>
      </w:numPr>
      <w:suppressAutoHyphens w:val="true"/>
      <w:bidi w:val="0"/>
      <w:spacing w:before="140" w:after="120"/>
      <w:jc w:val="left"/>
      <w:outlineLvl w:val="2"/>
    </w:pPr>
    <w:rPr>
      <w:rFonts w:ascii="Times New Roman" w:hAnsi="Times New Roman" w:eastAsia="Times New Roman" w:cs="Times New Roman"/>
      <w:bCs/>
      <w:color w:val="00000A"/>
      <w:sz w:val="28"/>
      <w:szCs w:val="28"/>
      <w:lang w:val="it-IT" w:eastAsia="it-IT" w:bidi="ar-SA"/>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FollowedHyperlink">
    <w:name w:val="FollowedHyperlink"/>
    <w:basedOn w:val="WWCaratterepredefinitoparagrafo1111"/>
    <w:qFormat/>
    <w:rPr>
      <w:color w:val="800080"/>
      <w:u w:val="single"/>
    </w:rPr>
  </w:style>
  <w:style w:type="character" w:styleId="Strong">
    <w:name w:val="Strong"/>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ListLabel1">
    <w:name w:val="ListLabel 1"/>
    <w:qFormat/>
    <w:rPr>
      <w:rFonts w:cs="Courier New"/>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CollegamentoInternetvisitato">
    <w:name w:val="Collegamento Internet visitato"/>
    <w:rPr>
      <w:color w:val="800000"/>
      <w:u w:val="single"/>
      <w:lang w:val="zxx" w:eastAsia="zxx" w:bidi="zxx"/>
    </w:rPr>
  </w:style>
  <w:style w:type="character" w:styleId="Enfasiforte">
    <w:name w:val="Enfasi forte"/>
    <w:qFormat/>
    <w:rPr>
      <w:b/>
      <w:bCs/>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Titolo21">
    <w:name w:val="Titolo2"/>
    <w:basedOn w:val="Titolo11"/>
    <w:qFormat/>
    <w:pPr/>
    <w:rPr>
      <w:bCs/>
      <w:sz w:val="56"/>
      <w:szCs w:val="56"/>
    </w:rPr>
  </w:style>
  <w:style w:type="paragraph" w:styleId="Caption">
    <w:name w:val="caption"/>
    <w:basedOn w:val="Normal"/>
    <w:qFormat/>
    <w:pPr>
      <w:suppressLineNumbers/>
      <w:spacing w:before="120" w:after="120"/>
    </w:pPr>
    <w:rPr>
      <w:rFonts w:cs="Arial Unicode MS"/>
      <w:i/>
      <w:iCs/>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Titoloprincipale">
    <w:name w:val="Title"/>
    <w:basedOn w:val="Titolo21"/>
    <w:qFormat/>
    <w:pPr/>
    <w:rPr/>
  </w:style>
  <w:style w:type="paragraph" w:styleId="Default">
    <w:name w:val="Default"/>
    <w:qFormat/>
    <w:pPr>
      <w:widowControl w:val="false"/>
      <w:suppressAutoHyphens w:val="true"/>
      <w:bidi w:val="0"/>
      <w:jc w:val="left"/>
    </w:pPr>
    <w:rPr>
      <w:rFonts w:ascii="Times New Roman MT Std" w:hAnsi="Times New Roman MT Std" w:eastAsia="Times New Roman" w:cs="Times New Roman MT Std"/>
      <w:color w:val="000000"/>
      <w:sz w:val="24"/>
      <w:szCs w:val="24"/>
      <w:lang w:val="it-IT" w:eastAsia="hi-IN" w:bidi="hi-IN"/>
    </w:rPr>
  </w:style>
  <w:style w:type="paragraph" w:styleId="CM2">
    <w:name w:val="CM2"/>
    <w:basedOn w:val="Default"/>
    <w:qFormat/>
    <w:pPr>
      <w:spacing w:before="0" w:after="328"/>
    </w:pPr>
    <w:rPr>
      <w:lang w:eastAsia="ar-SA"/>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jc w:val="left"/>
      <w:textAlignment w:val="baseline"/>
    </w:pPr>
    <w:rPr>
      <w:rFonts w:ascii="Rockwell" w:hAnsi="Rockwell" w:eastAsia="SimSun" w:cs="Rockwell"/>
      <w:color w:val="00000A"/>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147</TotalTime>
  <Application>Collabora_Office/5.3.10.47$Windows_x86 LibreOffice_project/64211812ee5c3454c64c34ed2295b8015635b057</Application>
  <Pages>2</Pages>
  <Words>656</Words>
  <Characters>3791</Characters>
  <CharactersWithSpaces>4426</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2020-10-13T13:17:05Z</dcterms:created>
  <dc:creator/>
  <dc:description/>
  <dc:language>it-IT</dc:language>
  <cp:lastModifiedBy/>
  <cp:lastPrinted>2022-11-04T13:45:04Z</cp:lastPrinted>
  <dcterms:modified xsi:type="dcterms:W3CDTF">2023-02-17T12:58:12Z</dcterms:modified>
  <cp:revision>46</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