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9.5.2023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bookmarkStart w:id="0" w:name="__DdeLink__43_363887998"/>
      <w:bookmarkEnd w:id="0"/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A causa dell’emergenza maltempo, il secondo e ultimo appuntamento della primavera con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Rabòj – Mostra mercato di primavera di Villanova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 viene rinviato da domenica 14 maggio 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domenica 11 giugno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Corpodeltesto"/>
        <w:ind w:left="0" w:right="0" w:firstLine="113"/>
        <w:rPr>
          <w:rFonts w:cs="Calibri"/>
          <w:bCs/>
          <w:i w:val="false"/>
          <w:i w:val="false"/>
          <w:iCs w:val="false"/>
        </w:rPr>
      </w:pPr>
      <w:r>
        <w:rPr>
          <w:rFonts w:cs="Calibri"/>
          <w:bCs/>
          <w:i w:val="false"/>
          <w:iCs w:val="false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Raboj è un progetto pensato per la valorizzazione dell’artigianato, del territorio e della filosofia del riuso 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e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 promosso dall’Associazione Culturale Civiltà delle Erbe Palustri di Villanova e dal Comune di Bagnacavallo.</w:t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Le piazze e le principali vie di Villanova accolgono, dal mattino fino al tramonto, collezionisti, commercianti, espositori creativi di opere dell’ingegno, artigiani, produttori agricoli, associazioni di volontariato ed espositori privati. </w:t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 xml:space="preserve">Per l’occasione è possibile visitare l’Ecomuseo </w:t>
      </w:r>
      <w:r>
        <w:rPr>
          <w:rFonts w:ascii="Calibri" w:hAnsi="Calibri"/>
          <w:i w:val="false"/>
          <w:iCs w:val="false"/>
          <w:sz w:val="25"/>
          <w:szCs w:val="25"/>
        </w:rPr>
        <w:t>delle Erbe Palustri</w:t>
      </w:r>
      <w:r>
        <w:rPr>
          <w:rFonts w:ascii="Calibri" w:hAnsi="Calibri"/>
          <w:i w:val="false"/>
          <w:iCs w:val="false"/>
          <w:sz w:val="25"/>
          <w:szCs w:val="25"/>
        </w:rPr>
        <w:t>, Villanova delle Capanne e numerose mostre, vedere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 all’opera botteghe artigiane e intrecciatori e gustare la gastronomia del territorio.</w:t>
      </w:r>
    </w:p>
    <w:p>
      <w:pPr>
        <w:pStyle w:val="Corpodeltesto"/>
        <w:ind w:left="0" w:right="0" w:firstLine="113"/>
        <w:rPr>
          <w:rFonts w:cs="Calibri"/>
          <w:bCs/>
          <w:i w:val="false"/>
          <w:i w:val="false"/>
          <w:iCs w:val="false"/>
        </w:rPr>
      </w:pPr>
      <w:r>
        <w:rPr>
          <w:rFonts w:cs="Calibri"/>
          <w:bCs/>
          <w:i w:val="false"/>
          <w:iCs w:val="false"/>
        </w:rPr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Per informazioni: </w:t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0545 280920</w:t>
      </w:r>
    </w:p>
    <w:p>
      <w:pPr>
        <w:pStyle w:val="Corpodeltesto"/>
        <w:ind w:left="0" w:right="0" w:firstLine="113"/>
        <w:rPr/>
      </w:pPr>
      <w:hyperlink r:id="rId2">
        <w:r>
          <w:rPr>
            <w:rStyle w:val="CollegamentoInternet"/>
            <w:rFonts w:cs="Calibri" w:ascii="Calibri" w:hAnsi="Calibri"/>
            <w:bCs/>
            <w:i w:val="false"/>
            <w:iCs w:val="false"/>
            <w:sz w:val="25"/>
            <w:szCs w:val="25"/>
          </w:rPr>
          <w:t>erbepalustri.associazione@gmail.com</w:t>
        </w:r>
      </w:hyperlink>
    </w:p>
    <w:p>
      <w:pPr>
        <w:pStyle w:val="Corpodeltesto"/>
        <w:ind w:left="0" w:right="0" w:firstLine="113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www.erbepalustri</w:t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bookmarkStart w:id="1" w:name="__DdeLink__43_3638879981"/>
      <w:bookmarkStart w:id="2" w:name="__DdeLink__43_3638879981"/>
      <w:bookmarkEnd w:id="2"/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(</w:t>
      </w:r>
      <w:r>
        <w:rPr>
          <w:rFonts w:cs="Calibri" w:ascii="Calibri" w:hAnsi="Calibri"/>
          <w:bCs/>
          <w:i/>
          <w:iCs/>
          <w:sz w:val="25"/>
          <w:szCs w:val="25"/>
        </w:rPr>
        <w:t>178/23)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6700" cy="6985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120" cy="69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9pt;height:54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4665" cy="6985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0" cy="69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85pt;height:54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Collabora_Office/5.3.10.47$Windows_x86 LibreOffice_project/64211812ee5c3454c64c34ed2295b8015635b057</Application>
  <Pages>1</Pages>
  <Words>155</Words>
  <Characters>1046</Characters>
  <CharactersWithSpaces>1191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2023-05-09T10:32:13Z</dcterms:modified>
  <cp:revision>9</cp:revision>
  <dc:subject/>
  <dc:title>Comunicato stampa</dc:title>
</cp:coreProperties>
</file>