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16.10.2023</w:t>
      </w:r>
    </w:p>
    <w:p>
      <w:pPr>
        <w:pStyle w:val="Normal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bookmarkStart w:id="0" w:name="__DdeLink__258_1522314785"/>
      <w:bookmarkEnd w:id="0"/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Domenica 15 ottobre il Podere Pantaleone ha ospitato “Un albero e un bambino”, annuale incontro con le famiglie dei nuovi nati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nel territorio comunale di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Bagnacavallo. Sono intervenuti la sindaca Eleonora Proni, la vicesindaca Ada Sangiorgi, gli assessori Caterina Corzani e Francesco Ravagli e Roberto Fabbri dell’associazione Lestes, che gestisce il Pantaleone.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Molto alta è stata la partecipazione delle famiglie con i loro bambini.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All’interno dell’oasi è stato piantato un nuovo albero, un sorbo, che è stato dedicato ai 106 nati nel 2022, 55 femmine e 51 maschi. Ogni bambina e ogni bambino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presenti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hanno ricevuto in omaggio un libretto con la descrizione dell’albero e altri contenuti d’interesse per le famiglie. Sono seguite una visita guidata all’interno dell’oasi con un laboratorio dedicato e una merenda a cura di Natura Nuova.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L’iniziativa è stata organizzata da: Comune di Bagnacavallo, Ceas Bassa Romagna, Unione dei Comuni della Bassa Romagna e Podere Pantaleone.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bookmarkStart w:id="1" w:name="__DdeLink__258_1522314785"/>
      <w:bookmarkStart w:id="2" w:name="__DdeLink__258_1522314785"/>
      <w:bookmarkEnd w:id="2"/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color w:val="auto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383/23</w:t>
      </w:r>
      <w:r>
        <w:rPr>
          <w:rFonts w:cs="Calibri"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1685" cy="9023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Collabora_Office/5.3.10.47$Windows_x86 LibreOffice_project/64211812ee5c3454c64c34ed2295b8015635b057</Application>
  <Pages>1</Pages>
  <Words>182</Words>
  <Characters>1061</Characters>
  <CharactersWithSpaces>1234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2022-05-25T14:22:40Z</dcterms:created>
  <dc:creator/>
  <dc:description/>
  <dc:language>it-IT</dc:language>
  <cp:lastModifiedBy/>
  <dcterms:modified xsi:type="dcterms:W3CDTF">2023-10-16T13:14:50Z</dcterms:modified>
  <cp:revision>10</cp:revision>
  <dc:subject/>
  <dc:title>Comunicato stampa</dc:title>
</cp:coreProperties>
</file>