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22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ind w:left="0" w:right="0" w:firstLine="113"/>
        <w:jc w:val="center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pacing w:val="0"/>
          <w:sz w:val="25"/>
          <w:szCs w:val="25"/>
          <w:u w:val="none"/>
        </w:rPr>
      </w:pPr>
      <w:bookmarkStart w:id="0" w:name="__DdeLink__4685_2255102679"/>
      <w:bookmarkStart w:id="1" w:name="__DdeLink__4685_2255102679"/>
      <w:bookmarkEnd w:id="1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Si concludono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giovedì 23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le iniziative del </w:t>
      </w:r>
      <w:bookmarkStart w:id="2" w:name="__DdeLink__332_956155138"/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“Marzo delle donne”</w:t>
      </w:r>
      <w:bookmarkEnd w:id="2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coordinate dall’assessorato alle Pari Opportunità del Comune di Bagnacavallo in occasione della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Giornata internazionale della donna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lle 18, presso la Saletta didattica delle Cappuccine,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è in programma la presentazione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del libro di</w:t>
      </w:r>
      <w:bookmarkStart w:id="3" w:name="__DdeLink__1118_114980256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Marisa Iannucci </w:t>
      </w:r>
      <w:bookmarkStart w:id="4" w:name="__DdeLink__1282_114980256"/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“La costola storta. Testi e pretesti della misoginia tra i musulmani”</w:t>
      </w:r>
      <w:bookmarkEnd w:id="3"/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(Giorgio Pozzi Editore)</w:t>
      </w:r>
      <w:bookmarkEnd w:id="4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nell’ambito del progetto “Tessere Legami” coordinato dall’Unione dei Comuni della Bassa Romagna. Modererà Laura Gambi della cooperativa LibrAzione.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Interverr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à la vicesindaca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e assessora alle Pari opportunità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Ada Sangiorgi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/>
          <w:iCs/>
          <w:sz w:val="25"/>
          <w:szCs w:val="25"/>
        </w:rPr>
        <w:t>«</w:t>
      </w:r>
      <w:r>
        <w:rPr>
          <w:rFonts w:ascii="Calibri" w:hAnsi="Calibri"/>
          <w:b w:val="false"/>
          <w:bCs w:val="false"/>
          <w:i/>
          <w:iCs/>
          <w:sz w:val="25"/>
          <w:szCs w:val="25"/>
        </w:rPr>
        <w:t>Misoginia, sessismo e violenze contro le donne –</w:t>
      </w:r>
      <w:r>
        <w:rPr>
          <w:rFonts w:ascii="Calibri" w:hAnsi="Calibri"/>
          <w:b w:val="false"/>
          <w:bCs w:val="false"/>
          <w:i/>
          <w:iCs/>
          <w:sz w:val="25"/>
          <w:szCs w:val="25"/>
        </w:rPr>
        <w:t xml:space="preserve"> si legge nella sinossi del volume – </w:t>
      </w:r>
      <w:r>
        <w:rPr>
          <w:rFonts w:ascii="Calibri" w:hAnsi="Calibri"/>
          <w:b w:val="false"/>
          <w:bCs w:val="false"/>
          <w:i/>
          <w:iCs/>
          <w:sz w:val="25"/>
          <w:szCs w:val="25"/>
        </w:rPr>
        <w:t>sono presenti in tutte le società e le culture, quali che siano le religioni, i sistemi sociali e politici. Che sia un problema presente e urgente anche nelle società a maggioranza musulmana è un dato di cui bisogna prendere atto, ed è necessario capirne le cause per contrastarlo. Questo lavoro si concentra sui testi e sugli autori che hanno fatto la storia dell'Islam: Marisa Iannucci si sofferma sulle parole delle tradizioni profetiche e degli esegeti del Corano che hanno diffuso nei secoli un sessismo talora violento nelle società musulmane, purtroppo ancora presente. Storicizzando e contestualizzando la produzione esegetica, l’autrice propone una lettura contemporanea femminista, contestando le interpretazioni sessiste dei testi ed evidenziando il messaggio di giustizia e di equità intrinseco al Corano.»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/>
          <w:i/>
          <w:iCs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Marisa Iannucci </w:t>
      </w:r>
      <w:r>
        <w:rPr>
          <w:rFonts w:ascii="Calibri" w:hAnsi="Calibri"/>
          <w:i w:val="false"/>
          <w:iCs w:val="false"/>
          <w:sz w:val="25"/>
          <w:szCs w:val="25"/>
        </w:rPr>
        <w:t xml:space="preserve">(1971) è studiosa dell’Islam e attivista per i diritti umani. È presidente dell’associazione Life Onlus e coordinatrice del gruppo di ricerca Insān. Collabora a riviste di scienze politiche e sociali, ha scritto </w:t>
      </w:r>
      <w:r>
        <w:rPr>
          <w:rFonts w:ascii="Calibri" w:hAnsi="Calibri"/>
          <w:i w:val="false"/>
          <w:iCs w:val="false"/>
          <w:sz w:val="25"/>
          <w:szCs w:val="25"/>
        </w:rPr>
        <w:t xml:space="preserve">numerosi libri sull’Islam, </w:t>
      </w:r>
      <w:r>
        <w:rPr>
          <w:rFonts w:ascii="Calibri" w:hAnsi="Calibri"/>
          <w:i w:val="false"/>
          <w:iCs w:val="false"/>
          <w:sz w:val="25"/>
          <w:szCs w:val="25"/>
        </w:rPr>
        <w:t xml:space="preserve">documentari sociali </w:t>
      </w:r>
      <w:r>
        <w:rPr>
          <w:rFonts w:ascii="Calibri" w:hAnsi="Calibri"/>
          <w:i w:val="false"/>
          <w:iCs w:val="false"/>
          <w:sz w:val="25"/>
          <w:szCs w:val="25"/>
        </w:rPr>
        <w:t>e</w:t>
      </w:r>
      <w:r>
        <w:rPr>
          <w:rFonts w:ascii="Calibri" w:hAnsi="Calibri"/>
          <w:i w:val="false"/>
          <w:iCs w:val="false"/>
          <w:sz w:val="25"/>
          <w:szCs w:val="25"/>
        </w:rPr>
        <w:t xml:space="preserve"> pubblicato contributi in volumi collettivi.</w:t>
      </w:r>
      <w:r>
        <w:rPr>
          <w:rFonts w:ascii="Calibri" w:hAnsi="Calibri"/>
          <w:i w:val="false"/>
          <w:iCs w:val="false"/>
          <w:sz w:val="25"/>
          <w:szCs w:val="25"/>
        </w:rPr>
        <w:t xml:space="preserve"> 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La Saletta didattica delle Cappuccine è in via Vittorio Veneto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1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Si chiude così un intenso programma, c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oordinato dall’assessorato alle Pari Opportunità con il supporto delle associazioni di volontariato del territorio.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Il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“Marzo delle donne”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ha visto succedersi dal 7 del mese, come ha ricordato l’assessora Ada Sangiorgi,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«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proposte di approfondimento, storia, festa, poesia, musica, senza steccati di alcun tipo, identitari, nazionali o culturali, mirate essenzialmente a promuovere, com’è tradizione del nostro Comune, una cultura inclusiva e rispettosa dell’identità di genere.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»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Informazioni: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Ufficio Cultura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0545 280891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www.bagnacavallocultura.it</w:t>
      </w:r>
    </w:p>
    <w:p>
      <w:pPr>
        <w:pStyle w:val="Normal"/>
        <w:bidi w:val="0"/>
        <w:ind w:left="0" w:right="0" w:firstLine="113"/>
        <w:jc w:val="both"/>
        <w:rPr>
          <w:rFonts w:cs="Calibri"/>
          <w:i/>
          <w:i/>
          <w:iCs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cultura@comune.bagnacavallo.ra.it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4775" cy="68897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4120" cy="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15pt;height:54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48790" cy="68897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160" cy="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7.6pt;height:54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Collabora_Office/5.3.10.47$Windows_x86 LibreOffice_project/64211812ee5c3454c64c34ed2295b8015635b057</Application>
  <Pages>1</Pages>
  <Words>386</Words>
  <Characters>2411</Characters>
  <CharactersWithSpaces>2783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2023-03-22T11:52:32Z</dcterms:modified>
  <cp:revision>11</cp:revision>
  <dc:subject/>
  <dc:title>Comunicato stampa</dc:title>
</cp:coreProperties>
</file>