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5.9.2023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09_2255393284"/>
      <w:bookmarkStart w:id="1" w:name="__DdeLink__359_2255393284"/>
      <w:bookmarkStart w:id="2" w:name="__DdeLink__934_41916932271"/>
      <w:bookmarkEnd w:id="1"/>
      <w:bookmarkEnd w:id="2"/>
      <w:r>
        <w:rPr>
          <w:rFonts w:cs="Calibri" w:ascii="Calibri" w:hAnsi="Calibri"/>
          <w:sz w:val="26"/>
          <w:szCs w:val="26"/>
        </w:rPr>
        <w:t xml:space="preserve">La Polizia </w:t>
      </w:r>
      <w:r>
        <w:rPr>
          <w:rFonts w:cs="Calibri" w:ascii="Calibri" w:hAnsi="Calibri"/>
          <w:sz w:val="26"/>
          <w:szCs w:val="26"/>
        </w:rPr>
        <w:t>l</w:t>
      </w:r>
      <w:r>
        <w:rPr>
          <w:rFonts w:cs="Calibri" w:ascii="Calibri" w:hAnsi="Calibri"/>
          <w:sz w:val="26"/>
          <w:szCs w:val="26"/>
        </w:rPr>
        <w:t xml:space="preserve">ocale di Bagnacavallo durante i controlli del territorio è riuscita a identificare un presunto ladro di auto e a restituire in tempi brevissimi il veicolo al legittimo proprietario.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Contattati da un cittadino che, recatosi in farmacia in via Mazzini, uscito da quest’ultima non ritrovava più la sua autovettura Citroen C3, gli agenti – g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razie al controllo delle telecamere comunali installate nel centro storico di Bagnacavallo, che hanno ripreso il furto in diretta – sono riusciti a ricostruire immediatamente il percorso dell’autovettura che è stata ritrovata abbandonata in stazione ferroviaria e restituita al proprietario circa un’ora dopo.</w:t>
      </w:r>
    </w:p>
    <w:p>
      <w:pPr>
        <w:pStyle w:val="Corpodeltesto"/>
        <w:bidi w:val="0"/>
        <w:ind w:left="0" w:right="0" w:firstLine="113"/>
        <w:jc w:val="both"/>
        <w:rPr>
          <w:rFonts w:eastAsia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pP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/>
      </w:pPr>
      <w:bookmarkStart w:id="3" w:name="__DdeLink__409_2255393284"/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Proprio mentre gli agenti comunicavano al proprietario del veicolo rubato il ritrovamento dell’auto, un altro cittadino si è presentato al presidio della Polizia locale e ha comunicato elementi utili a risalire al presunto autore del furto, rintracciato dagli agenti dopo pochi minuti presso il proprio domicilio. Si tratta di un italiano quarantacinquenne, già gravato da precedenti penali, al quale è stato contestato il reato di furto pluriaggravato (pena da 3 a 10 anni di reclusione); n</w:t>
      </w:r>
      <w:bookmarkEnd w:id="3"/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on avendo mai conseguito la patente di guida, gli è stata inoltre inflitta una sanzione per la relativa violazione al codice della strada.</w:t>
      </w:r>
    </w:p>
    <w:p>
      <w:pPr>
        <w:pStyle w:val="Corpodeltesto"/>
        <w:bidi w:val="0"/>
        <w:ind w:left="0" w:right="0" w:firstLine="113"/>
        <w:jc w:val="both"/>
        <w:rPr>
          <w:rFonts w:eastAsia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pPr>
      <w:bookmarkStart w:id="4" w:name="__DdeLink__359_22553932841"/>
      <w:bookmarkStart w:id="5" w:name="__DdeLink__359_22553932841"/>
      <w:bookmarkEnd w:id="5"/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>
          <w:rFonts w:eastAsia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pP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lang w:val="it-IT" w:eastAsia="zh-CN" w:bidi="ar-SA"/>
        </w:rPr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320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23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6819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Collabora_Office/5.3.10.47$Windows_x86 LibreOffice_project/64211812ee5c3454c64c34ed2295b8015635b057</Application>
  <Pages>1</Pages>
  <Words>226</Words>
  <Characters>1320</Characters>
  <CharactersWithSpaces>1541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dcterms:modified xsi:type="dcterms:W3CDTF">2023-09-05T11:44:15Z</dcterms:modified>
  <cp:revision>10</cp:revision>
  <dc:subject/>
  <dc:title/>
</cp:coreProperties>
</file>