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1.4.2023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bookmarkStart w:id="0" w:name="__DdeLink__692_1272403456"/>
      <w:bookmarkEnd w:id="0"/>
      <w:r>
        <w:rPr>
          <w:rFonts w:cs="Calibri" w:ascii="Calibri" w:hAnsi="Calibri"/>
          <w:b w:val="false"/>
          <w:bCs w:val="false"/>
          <w:sz w:val="26"/>
          <w:szCs w:val="26"/>
        </w:rPr>
        <w:t>Si chiudono domenica 2 aprile le due settimane della</w:t>
      </w:r>
      <w:r>
        <w:rPr>
          <w:rFonts w:cs="Calibri" w:ascii="Calibri" w:hAnsi="Calibri"/>
          <w:sz w:val="26"/>
          <w:szCs w:val="26"/>
        </w:rPr>
        <w:t xml:space="preserve"> “</w:t>
      </w:r>
      <w:r>
        <w:rPr>
          <w:rFonts w:cs="Calibri" w:ascii="Calibri" w:hAnsi="Calibri"/>
          <w:i w:val="false"/>
          <w:iCs w:val="false"/>
          <w:sz w:val="26"/>
          <w:szCs w:val="26"/>
        </w:rPr>
        <w:t>Festa della Primavera in Fiore”</w:t>
      </w:r>
      <w:r>
        <w:rPr>
          <w:rFonts w:cs="Calibri" w:ascii="Calibri" w:hAnsi="Calibri"/>
          <w:sz w:val="26"/>
          <w:szCs w:val="26"/>
        </w:rPr>
        <w:t xml:space="preserve"> di Traversara, organizzata principalmente presso l’area parrocchiale della frazione dall’associazione Traversara in fiore con il patrocinio del Comune di Bagnacavallo.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Alle 10 si assisterà al passaggio della Maratona del Lamone poi alle 14 ci saranno animazioni e giochi per bambini a cura dell’associazione Nonno Banter 57 e ci si potrà divertire con la parete da arrampicata presso il punto informativo del Cai di Lugo.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Dalle 15 </w:t>
      </w:r>
      <w:r>
        <w:rPr>
          <w:rFonts w:cs="Calibri" w:ascii="Calibri" w:hAnsi="Calibri"/>
          <w:sz w:val="26"/>
          <w:szCs w:val="26"/>
        </w:rPr>
        <w:t>si terrà</w:t>
      </w:r>
      <w:r>
        <w:rPr>
          <w:rFonts w:cs="Calibri" w:ascii="Calibri" w:hAnsi="Calibri"/>
          <w:sz w:val="26"/>
          <w:szCs w:val="26"/>
        </w:rPr>
        <w:t xml:space="preserve"> uno spettacolo dei Musicanti di San Crispino e sarà attiva l’“Universitè de dialet” che prevede esami di dialetto con re</w:t>
      </w:r>
      <w:r>
        <w:rPr>
          <w:rFonts w:cs="Calibri" w:ascii="Calibri" w:hAnsi="Calibri"/>
          <w:sz w:val="26"/>
          <w:szCs w:val="26"/>
        </w:rPr>
        <w:t>la</w:t>
      </w:r>
      <w:r>
        <w:rPr>
          <w:rFonts w:cs="Calibri" w:ascii="Calibri" w:hAnsi="Calibri"/>
          <w:sz w:val="26"/>
          <w:szCs w:val="26"/>
        </w:rPr>
        <w:t>tivo diploma.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Alla 16 la chiesa parrocchiale ospiterà il concerto memorial Armando Ronconi della scuola di musica Malerbi di Lugo, con offerte pro Ior.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Alle 21 torneranno i Musicanti di San Crispino con il loro spettacolo e si potrà partecipare alle osservazioni astronomiche “</w:t>
      </w:r>
      <w:r>
        <w:rPr>
          <w:rFonts w:cs="Calibri" w:ascii="Calibri" w:hAnsi="Calibri"/>
          <w:sz w:val="26"/>
          <w:szCs w:val="26"/>
        </w:rPr>
        <w:t>Stelle a primavera”</w:t>
      </w:r>
      <w:r>
        <w:rPr>
          <w:rFonts w:cs="Calibri" w:ascii="Calibri" w:hAnsi="Calibri"/>
          <w:sz w:val="26"/>
          <w:szCs w:val="26"/>
        </w:rPr>
        <w:t xml:space="preserve"> a cura di Arar.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Chi</w:t>
      </w:r>
      <w:r>
        <w:rPr>
          <w:rFonts w:cs="Calibri" w:ascii="Calibri" w:hAnsi="Calibri"/>
          <w:sz w:val="26"/>
          <w:szCs w:val="26"/>
        </w:rPr>
        <w:t>u</w:t>
      </w:r>
      <w:r>
        <w:rPr>
          <w:rFonts w:cs="Calibri" w:ascii="Calibri" w:hAnsi="Calibri"/>
          <w:sz w:val="26"/>
          <w:szCs w:val="26"/>
        </w:rPr>
        <w:t>derà la festa alle 22 uno spettacolo pirotecnico.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Lo stand gastronomico funzionerà a pranzo dalle 12 e a cena dalle 19.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color w:val="000000"/>
          <w:sz w:val="26"/>
          <w:szCs w:val="26"/>
          <w:lang w:val="it-IT" w:eastAsia="it-IT"/>
        </w:rPr>
        <w:t>Informazioni e programma completo: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color w:val="000000"/>
          <w:sz w:val="26"/>
          <w:szCs w:val="26"/>
          <w:lang w:val="it-IT" w:eastAsia="it-IT"/>
        </w:rPr>
      </w:pPr>
      <w:r>
        <w:rPr>
          <w:rFonts w:cs="Calibri" w:ascii="Calibri" w:hAnsi="Calibri"/>
          <w:b w:val="false"/>
          <w:color w:val="000000"/>
          <w:sz w:val="26"/>
          <w:szCs w:val="26"/>
          <w:lang w:val="it-IT" w:eastAsia="it-IT"/>
        </w:rPr>
        <w:t>338 4965956</w:t>
      </w:r>
    </w:p>
    <w:p>
      <w:pPr>
        <w:pStyle w:val="Normal"/>
        <w:bidi w:val="0"/>
        <w:spacing w:lineRule="atLeast" w:line="210"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eastAsia="AlbertusMT" w:cs="Calibri" w:ascii="Calibri" w:hAnsi="Calibri"/>
            <w:b w:val="false"/>
            <w:i w:val="false"/>
            <w:iCs w:val="false"/>
            <w:sz w:val="26"/>
            <w:szCs w:val="26"/>
            <w:lang w:val="it-IT" w:eastAsia="it-IT"/>
          </w:rPr>
          <w:t>www.traversarainfiore.it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6"/>
            <w:szCs w:val="26"/>
          </w:rPr>
          <w:t>traversarainfiore@gmail.com</w:t>
        </w:r>
      </w:hyperlink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Facebook: Traversarainfiore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bookmarkStart w:id="1" w:name="__DdeLink__586_139636917"/>
      <w:bookmarkEnd w:id="1"/>
      <w:r>
        <w:rPr>
          <w:rFonts w:cs="Calibri" w:ascii="Calibri" w:hAnsi="Calibri"/>
          <w:i w:val="false"/>
          <w:iCs w:val="false"/>
          <w:sz w:val="26"/>
          <w:szCs w:val="26"/>
        </w:rPr>
        <w:t>Instagram: traversarainfiore</w:t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bookmarkStart w:id="2" w:name="__DdeLink__692_1272403456"/>
      <w:bookmarkStart w:id="3" w:name="__DdeLink__692_1272403456"/>
      <w:bookmarkEnd w:id="3"/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132/23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660" cy="65849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404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7pt;height:5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695" cy="65849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160" cy="65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color w:val="auto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5pt;height:5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color w:val="auto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raversarainfiore.it/" TargetMode="External"/><Relationship Id="rId3" Type="http://schemas.openxmlformats.org/officeDocument/2006/relationships/hyperlink" Target="mailto:traversarainfiore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Application>Collabora_Office/5.3.10.47$Windows_x86 LibreOffice_project/64211812ee5c3454c64c34ed2295b8015635b057</Application>
  <Pages>1</Pages>
  <Words>216</Words>
  <Characters>1285</Characters>
  <CharactersWithSpaces>1484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2023-04-01T12:50:38Z</dcterms:modified>
  <cp:revision>34</cp:revision>
  <dc:subject/>
  <dc:title>Comunicato stampa</dc:title>
</cp:coreProperties>
</file>