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b/>
          <w:b/>
          <w:bCs/>
          <w:color w:val="auto"/>
          <w:sz w:val="22"/>
          <w:szCs w:val="22"/>
        </w:rPr>
      </w:pPr>
      <w:r>
        <w:rPr>
          <w:b/>
          <w:bCs/>
          <w:color w:val="auto"/>
          <w:sz w:val="22"/>
          <w:szCs w:val="22"/>
        </w:rPr>
      </w:r>
    </w:p>
    <w:p>
      <w:pPr>
        <w:pStyle w:val="Normal"/>
        <w:jc w:val="left"/>
        <w:rPr>
          <w:b/>
          <w:b/>
          <w:bCs/>
          <w:color w:val="auto"/>
          <w:sz w:val="24"/>
          <w:szCs w:val="24"/>
        </w:rPr>
      </w:pPr>
      <w:r>
        <w:rPr>
          <w:b/>
          <w:bCs/>
          <w:color w:val="auto"/>
          <w:sz w:val="24"/>
          <w:szCs w:val="24"/>
        </w:rPr>
        <w:t>ALLEGATO A.3</w:t>
      </w:r>
    </w:p>
    <w:p>
      <w:pPr>
        <w:pStyle w:val="Normal"/>
        <w:jc w:val="right"/>
        <w:rPr>
          <w:rFonts w:ascii="Times New Roman" w:hAnsi="Times New Roman"/>
          <w:b/>
          <w:b/>
          <w:bCs/>
          <w:color w:val="auto"/>
          <w:sz w:val="22"/>
          <w:szCs w:val="22"/>
        </w:rPr>
      </w:pPr>
      <w:r>
        <w:rPr>
          <w:b/>
          <w:bCs/>
          <w:color w:val="auto"/>
          <w:sz w:val="22"/>
          <w:szCs w:val="22"/>
        </w:rPr>
      </w:r>
    </w:p>
    <w:p>
      <w:pPr>
        <w:pStyle w:val="Normal"/>
        <w:widowControl/>
        <w:bidi w:val="0"/>
        <w:spacing w:lineRule="auto" w:line="360" w:before="1" w:after="0"/>
        <w:ind w:left="0" w:right="0" w:hanging="0"/>
        <w:jc w:val="both"/>
        <w:rPr/>
      </w:pPr>
      <w:r>
        <w:rPr>
          <w:rFonts w:cs="Times New Roman"/>
          <w:b/>
          <w:bCs/>
          <w:color w:val="auto"/>
          <w:sz w:val="24"/>
          <w:szCs w:val="24"/>
          <w:lang w:val="it-IT"/>
        </w:rPr>
        <w:t xml:space="preserve">AVVISO PUBBLICO PER LA </w:t>
      </w:r>
      <w:r>
        <w:rPr>
          <w:rFonts w:eastAsia="Times New Roman" w:cs="Times New Roman"/>
          <w:b/>
          <w:bCs/>
          <w:i w:val="false"/>
          <w:iCs w:val="false"/>
          <w:caps w:val="false"/>
          <w:smallCaps w:val="false"/>
          <w:color w:val="auto"/>
          <w:sz w:val="24"/>
          <w:szCs w:val="24"/>
          <w:lang w:val="it-IT"/>
        </w:rPr>
        <w:t xml:space="preserve">CONCESSIONE IN COMODATO D’USO GRATUITO DI LOCALI DI PROPRIETA' COMUNALE SITI IN BAGNACAVALLO VIA MAZZINI N. 49 DA ADIBIRE A CENTRO SOCIALE </w:t>
      </w:r>
      <w:r>
        <w:rPr>
          <w:rFonts w:cs="Times New Roman"/>
          <w:b/>
          <w:bCs/>
          <w:color w:val="auto"/>
          <w:sz w:val="24"/>
          <w:szCs w:val="24"/>
          <w:lang w:val="it-IT"/>
        </w:rPr>
        <w:t>- Istanza di partecipazione e dichiarazione attestante il possesso dei requisiti (</w:t>
      </w:r>
      <w:r>
        <w:rPr>
          <w:rFonts w:cs="Times New Roman"/>
          <w:b/>
          <w:bCs/>
          <w:i/>
          <w:iCs/>
          <w:color w:val="auto"/>
          <w:sz w:val="20"/>
          <w:szCs w:val="20"/>
          <w:lang w:val="it-IT"/>
        </w:rPr>
        <w:t>dichiarazione resa ai sensi degli artt. 46 e 47 e 76 D.P.R. n. 445/2000</w:t>
      </w:r>
      <w:r>
        <w:rPr>
          <w:rFonts w:cs="Times New Roman"/>
          <w:b/>
          <w:bCs/>
          <w:color w:val="auto"/>
          <w:sz w:val="24"/>
          <w:szCs w:val="24"/>
          <w:lang w:val="it-IT"/>
        </w:rPr>
        <w:t>)</w:t>
      </w:r>
    </w:p>
    <w:p>
      <w:pPr>
        <w:pStyle w:val="Titolo1"/>
        <w:numPr>
          <w:ilvl w:val="0"/>
          <w:numId w:val="3"/>
        </w:numPr>
        <w:bidi w:val="0"/>
        <w:spacing w:lineRule="auto" w:line="276" w:before="0" w:after="0"/>
        <w:ind w:left="0" w:right="0" w:hanging="0"/>
        <w:jc w:val="center"/>
        <w:rPr>
          <w:rFonts w:ascii="Times New Roman" w:hAnsi="Times New Roman" w:cs="Times New Roman"/>
          <w:b/>
          <w:b/>
          <w:bCs/>
          <w:color w:val="auto"/>
          <w:sz w:val="24"/>
          <w:szCs w:val="24"/>
          <w:lang w:val="it-IT"/>
        </w:rPr>
      </w:pPr>
      <w:r>
        <w:rPr>
          <w:rFonts w:cs="Times New Roman"/>
          <w:b/>
          <w:bCs/>
          <w:color w:val="auto"/>
          <w:sz w:val="24"/>
          <w:szCs w:val="24"/>
          <w:lang w:val="it-IT"/>
        </w:rPr>
      </w:r>
    </w:p>
    <w:p>
      <w:pPr>
        <w:pStyle w:val="Normal"/>
        <w:jc w:val="both"/>
        <w:rPr>
          <w:i/>
          <w:i/>
          <w:iCs/>
          <w:color w:val="auto"/>
          <w:sz w:val="22"/>
          <w:szCs w:val="22"/>
        </w:rPr>
      </w:pPr>
      <w:r>
        <w:rPr>
          <w:i/>
          <w:iCs/>
          <w:color w:val="auto"/>
          <w:sz w:val="22"/>
          <w:szCs w:val="22"/>
        </w:rPr>
        <w:t xml:space="preserve">Compilare con caratteri leggibili e firmare allegando la fotocopia di documento di riconoscimento valido di ciascun firmatario. </w:t>
      </w:r>
    </w:p>
    <w:p>
      <w:pPr>
        <w:pStyle w:val="Normal"/>
        <w:jc w:val="both"/>
        <w:rPr>
          <w:i/>
          <w:i/>
          <w:iCs/>
          <w:color w:val="auto"/>
          <w:sz w:val="22"/>
          <w:szCs w:val="22"/>
        </w:rPr>
      </w:pPr>
      <w:r>
        <w:rPr>
          <w:i/>
          <w:iCs/>
          <w:color w:val="auto"/>
          <w:sz w:val="22"/>
          <w:szCs w:val="22"/>
        </w:rPr>
        <w:t>Il presente modello deve essere utilizzato così come viene fornito evitando di ricopiarlo o modificarlo, eventuali integrazioni possono essere allegate a parte e richiamate nel presente documento con una nota. Il modello va compilato in tutte le sue parti selezionando le opzioni pertinenti ove previsto e barrando le parti non pertinenti.</w:t>
      </w:r>
    </w:p>
    <w:p>
      <w:pPr>
        <w:pStyle w:val="Normal"/>
        <w:jc w:val="both"/>
        <w:rPr>
          <w:i/>
          <w:i/>
          <w:iCs/>
          <w:color w:val="auto"/>
          <w:sz w:val="22"/>
          <w:szCs w:val="22"/>
        </w:rPr>
      </w:pPr>
      <w:r>
        <w:rPr>
          <w:i/>
          <w:iCs/>
          <w:color w:val="auto"/>
          <w:sz w:val="22"/>
          <w:szCs w:val="22"/>
        </w:rPr>
      </w:r>
    </w:p>
    <w:p>
      <w:pPr>
        <w:pStyle w:val="Normal"/>
        <w:jc w:val="both"/>
        <w:rPr>
          <w:rFonts w:ascii="Times New Roman" w:hAnsi="Times New Roman"/>
          <w:color w:val="auto"/>
          <w:sz w:val="22"/>
          <w:szCs w:val="22"/>
        </w:rPr>
      </w:pPr>
      <w:r>
        <w:rPr>
          <w:color w:val="auto"/>
          <w:sz w:val="22"/>
          <w:szCs w:val="22"/>
        </w:rPr>
      </w:r>
    </w:p>
    <w:p>
      <w:pPr>
        <w:pStyle w:val="Normal"/>
        <w:tabs>
          <w:tab w:val="clear" w:pos="720"/>
          <w:tab w:val="left" w:pos="5377" w:leader="none"/>
        </w:tabs>
        <w:jc w:val="both"/>
        <w:rPr/>
      </w:pPr>
      <w:r>
        <w:rPr>
          <w:sz w:val="22"/>
          <w:szCs w:val="22"/>
        </w:rPr>
        <w:tab/>
      </w:r>
      <w:r>
        <w:rPr>
          <w:color w:val="auto"/>
          <w:sz w:val="22"/>
          <w:szCs w:val="22"/>
        </w:rPr>
        <w:t>COMUNE DI BAGNACAVALLO</w:t>
      </w:r>
    </w:p>
    <w:p>
      <w:pPr>
        <w:pStyle w:val="Normal"/>
        <w:tabs>
          <w:tab w:val="clear" w:pos="720"/>
          <w:tab w:val="left" w:pos="5377" w:leader="none"/>
        </w:tabs>
        <w:jc w:val="both"/>
        <w:rPr/>
      </w:pPr>
      <w:r>
        <w:rPr>
          <w:sz w:val="22"/>
          <w:szCs w:val="22"/>
        </w:rPr>
        <w:tab/>
      </w:r>
      <w:r>
        <w:rPr>
          <w:color w:val="auto"/>
          <w:sz w:val="22"/>
          <w:szCs w:val="22"/>
        </w:rPr>
        <w:t>Piazza Libertà 12</w:t>
      </w:r>
    </w:p>
    <w:p>
      <w:pPr>
        <w:pStyle w:val="Normal"/>
        <w:tabs>
          <w:tab w:val="clear" w:pos="720"/>
          <w:tab w:val="left" w:pos="5377" w:leader="none"/>
        </w:tabs>
        <w:jc w:val="both"/>
        <w:rPr/>
      </w:pPr>
      <w:r>
        <w:rPr>
          <w:sz w:val="22"/>
          <w:szCs w:val="22"/>
        </w:rPr>
        <w:tab/>
      </w:r>
      <w:r>
        <w:rPr>
          <w:color w:val="auto"/>
          <w:sz w:val="22"/>
          <w:szCs w:val="22"/>
        </w:rPr>
        <w:t>48012 Bagnacavallo (RA)</w:t>
      </w:r>
    </w:p>
    <w:p>
      <w:pPr>
        <w:pStyle w:val="Rientrocorpodeltesto2"/>
        <w:spacing w:lineRule="atLeast" w:line="240"/>
        <w:ind w:left="1560" w:right="0" w:hanging="1560"/>
        <w:jc w:val="center"/>
        <w:rPr>
          <w:rFonts w:ascii="Times New Roman" w:hAnsi="Times New Roman" w:eastAsia="Times New Roman;Times New Roman PS" w:cs="Times New Roman;Times New Roman PS"/>
          <w:b/>
          <w:b/>
          <w:bCs/>
          <w:i w:val="false"/>
          <w:i w:val="false"/>
          <w:iCs w:val="false"/>
          <w:color w:val="auto"/>
          <w:sz w:val="22"/>
          <w:szCs w:val="22"/>
          <w:lang w:val="en-US" w:eastAsia="en-US"/>
        </w:rPr>
      </w:pPr>
      <w:r>
        <w:rPr>
          <w:rFonts w:eastAsia="Times New Roman;Times New Roman PS" w:cs="Times New Roman;Times New Roman PS"/>
          <w:b/>
          <w:bCs/>
          <w:i w:val="false"/>
          <w:iCs w:val="false"/>
          <w:color w:val="auto"/>
          <w:sz w:val="22"/>
          <w:szCs w:val="22"/>
          <w:lang w:val="en-US" w:eastAsia="en-US"/>
        </w:rPr>
      </w:r>
    </w:p>
    <w:p>
      <w:pPr>
        <w:pStyle w:val="Rientrocorpodeltesto2"/>
        <w:spacing w:lineRule="atLeast" w:line="240"/>
        <w:ind w:left="21" w:right="0" w:hanging="0"/>
        <w:jc w:val="center"/>
        <w:rPr>
          <w:rFonts w:ascii="Times New Roman" w:hAnsi="Times New Roman"/>
          <w:b/>
          <w:b/>
          <w:bCs/>
          <w:i/>
          <w:i/>
          <w:iCs/>
          <w:color w:val="auto"/>
          <w:sz w:val="22"/>
          <w:szCs w:val="22"/>
          <w:lang w:val="it-IT"/>
        </w:rPr>
      </w:pPr>
      <w:r>
        <w:rPr>
          <w:b/>
          <w:bCs/>
          <w:i/>
          <w:iCs/>
          <w:color w:val="auto"/>
          <w:sz w:val="22"/>
          <w:szCs w:val="22"/>
          <w:lang w:val="it-IT"/>
        </w:rPr>
      </w:r>
    </w:p>
    <w:p>
      <w:pPr>
        <w:pStyle w:val="Normal"/>
        <w:tabs>
          <w:tab w:val="clear" w:pos="720"/>
          <w:tab w:val="right" w:pos="8820" w:leader="underscore"/>
        </w:tabs>
        <w:spacing w:lineRule="auto" w:line="360"/>
        <w:jc w:val="both"/>
        <w:rPr>
          <w:color w:val="auto"/>
          <w:sz w:val="22"/>
          <w:szCs w:val="22"/>
        </w:rPr>
      </w:pPr>
      <w:r>
        <w:rPr>
          <w:color w:val="auto"/>
          <w:sz w:val="22"/>
          <w:szCs w:val="22"/>
        </w:rPr>
        <w:t>Il/La/I sottoscritto/a/i</w:t>
      </w:r>
    </w:p>
    <w:p>
      <w:pPr>
        <w:pStyle w:val="Normal"/>
        <w:tabs>
          <w:tab w:val="clear" w:pos="720"/>
          <w:tab w:val="right" w:pos="8820" w:leader="underscore"/>
        </w:tabs>
        <w:spacing w:lineRule="auto" w:line="360"/>
        <w:jc w:val="both"/>
        <w:rPr>
          <w:color w:val="auto"/>
          <w:sz w:val="22"/>
          <w:szCs w:val="22"/>
        </w:rPr>
      </w:pPr>
      <w:r>
        <w:rPr>
          <w:color w:val="auto"/>
          <w:sz w:val="22"/>
          <w:szCs w:val="22"/>
        </w:rPr>
        <w:t>Nome e cognome_________________________________________________________________________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_______________________________________________________________________________________</w:t>
      </w:r>
    </w:p>
    <w:p>
      <w:pPr>
        <w:pStyle w:val="Normal"/>
        <w:tabs>
          <w:tab w:val="clear" w:pos="720"/>
          <w:tab w:val="right" w:pos="8820" w:leader="underscore"/>
        </w:tabs>
        <w:spacing w:lineRule="auto" w:line="360"/>
        <w:jc w:val="both"/>
        <w:rPr>
          <w:rFonts w:ascii="Times New Roman" w:hAnsi="Times New Roman"/>
          <w:color w:val="auto"/>
          <w:sz w:val="22"/>
          <w:szCs w:val="22"/>
        </w:rPr>
      </w:pPr>
      <w:r>
        <w:rPr>
          <w:color w:val="auto"/>
          <w:sz w:val="22"/>
          <w:szCs w:val="22"/>
        </w:rPr>
      </w:r>
    </w:p>
    <w:p>
      <w:pPr>
        <w:pStyle w:val="Normal"/>
        <w:tabs>
          <w:tab w:val="clear" w:pos="720"/>
          <w:tab w:val="right" w:pos="8820" w:leader="underscore"/>
        </w:tabs>
        <w:spacing w:lineRule="auto" w:line="360"/>
        <w:jc w:val="both"/>
        <w:rPr>
          <w:color w:val="auto"/>
          <w:sz w:val="22"/>
          <w:szCs w:val="22"/>
        </w:rPr>
      </w:pPr>
      <w:r>
        <w:rPr>
          <w:color w:val="auto"/>
          <w:sz w:val="22"/>
          <w:szCs w:val="22"/>
        </w:rPr>
        <w:t xml:space="preserve">nato/a a _________________________________________ il ____________________________________ </w:t>
      </w:r>
    </w:p>
    <w:p>
      <w:pPr>
        <w:pStyle w:val="Normal"/>
        <w:tabs>
          <w:tab w:val="clear" w:pos="720"/>
          <w:tab w:val="right" w:pos="8820" w:leader="underscore"/>
        </w:tabs>
        <w:spacing w:lineRule="auto" w:line="360"/>
        <w:jc w:val="both"/>
        <w:rPr>
          <w:rFonts w:ascii="Times New Roman" w:hAnsi="Times New Roman"/>
          <w:color w:val="auto"/>
          <w:sz w:val="22"/>
          <w:szCs w:val="22"/>
        </w:rPr>
      </w:pPr>
      <w:r>
        <w:rPr>
          <w:color w:val="auto"/>
          <w:sz w:val="22"/>
          <w:szCs w:val="22"/>
        </w:rPr>
      </w:r>
    </w:p>
    <w:p>
      <w:pPr>
        <w:pStyle w:val="Normal"/>
        <w:tabs>
          <w:tab w:val="clear" w:pos="720"/>
          <w:tab w:val="right" w:pos="8820" w:leader="underscore"/>
        </w:tabs>
        <w:spacing w:lineRule="auto" w:line="360"/>
        <w:jc w:val="both"/>
        <w:rPr>
          <w:color w:val="auto"/>
          <w:sz w:val="22"/>
          <w:szCs w:val="22"/>
        </w:rPr>
      </w:pPr>
      <w:r>
        <w:rPr>
          <w:color w:val="auto"/>
          <w:sz w:val="22"/>
          <w:szCs w:val="22"/>
        </w:rPr>
        <w:t>e residente a ______________________________________via_______________________n.____________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_______________________________________________________________________________________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cod. fiscale______________________________________________________________________________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tel. _________________________________________________________________________________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email__________________________________________________________________________________</w:t>
      </w:r>
    </w:p>
    <w:p>
      <w:pPr>
        <w:pStyle w:val="Normal"/>
        <w:tabs>
          <w:tab w:val="clear" w:pos="720"/>
          <w:tab w:val="left" w:pos="1134" w:leader="none"/>
          <w:tab w:val="right" w:pos="8820" w:leader="underscore"/>
        </w:tabs>
        <w:spacing w:lineRule="auto" w:line="360"/>
        <w:jc w:val="both"/>
        <w:rPr/>
      </w:pPr>
      <w:r>
        <w:rPr>
          <w:color w:val="auto"/>
          <w:sz w:val="22"/>
          <w:szCs w:val="22"/>
        </w:rPr>
        <w:t xml:space="preserve">in qualità di </w:t>
      </w:r>
      <w:r>
        <w:rPr>
          <w:i/>
          <w:iCs/>
          <w:color w:val="auto"/>
          <w:sz w:val="22"/>
          <w:szCs w:val="22"/>
        </w:rPr>
        <w:t>(Presidente, Legale rappresentante) _</w:t>
      </w:r>
      <w:r>
        <w:rPr>
          <w:color w:val="auto"/>
          <w:sz w:val="22"/>
          <w:szCs w:val="22"/>
        </w:rPr>
        <w:t>_______________________________________________</w:t>
      </w:r>
    </w:p>
    <w:p>
      <w:pPr>
        <w:pStyle w:val="Normal"/>
        <w:pBdr>
          <w:bottom w:val="single" w:sz="8" w:space="2" w:color="000000"/>
        </w:pBdr>
        <w:tabs>
          <w:tab w:val="clear" w:pos="720"/>
          <w:tab w:val="left" w:pos="1134" w:leader="none"/>
          <w:tab w:val="right" w:pos="8820" w:leader="underscore"/>
        </w:tabs>
        <w:spacing w:lineRule="auto" w:line="360" w:before="0" w:after="57"/>
        <w:jc w:val="both"/>
        <w:rPr/>
      </w:pPr>
      <w:r>
        <w:rPr>
          <w:rFonts w:eastAsia="Times New Roman;Times New Roman PSMT" w:cs="Times New Roman;Times New Roman PSMT"/>
          <w:b w:val="false"/>
          <w:bCs w:val="false"/>
          <w:i/>
          <w:iCs/>
          <w:strike w:val="false"/>
          <w:dstrike w:val="false"/>
          <w:color w:val="auto"/>
          <w:sz w:val="22"/>
          <w:szCs w:val="22"/>
          <w:lang w:val="it-IT" w:eastAsia="en-US"/>
        </w:rPr>
        <w:t xml:space="preserve">Dell’Ente del Terzo Settore </w:t>
      </w:r>
      <w:r>
        <w:rPr>
          <w:rFonts w:eastAsia="Times New Roman;Times New Roman PSMT" w:cs="Times New Roman;Times New Roman PSMT"/>
          <w:b w:val="false"/>
          <w:bCs w:val="false"/>
          <w:i w:val="false"/>
          <w:iCs w:val="false"/>
          <w:strike w:val="false"/>
          <w:dstrike w:val="false"/>
          <w:color w:val="auto"/>
          <w:sz w:val="22"/>
          <w:szCs w:val="22"/>
          <w:lang w:val="it-IT" w:eastAsia="en-US"/>
        </w:rPr>
        <w:t>denominato:</w:t>
      </w:r>
    </w:p>
    <w:p>
      <w:pPr>
        <w:pStyle w:val="Normal"/>
        <w:pBdr>
          <w:bottom w:val="single" w:sz="8" w:space="2" w:color="000000"/>
        </w:pBdr>
        <w:tabs>
          <w:tab w:val="clear" w:pos="720"/>
          <w:tab w:val="left" w:pos="1134" w:leader="none"/>
          <w:tab w:val="right" w:pos="8820" w:leader="underscore"/>
        </w:tabs>
        <w:spacing w:lineRule="auto" w:line="360" w:before="0" w:after="57"/>
        <w:jc w:val="both"/>
        <w:rPr>
          <w:rFonts w:eastAsia="Times New Roman;Times New Roman PSMT" w:cs="Times New Roman;Times New Roman PSMT"/>
          <w:b w:val="false"/>
          <w:b w:val="false"/>
          <w:bCs w:val="false"/>
          <w:i w:val="false"/>
          <w:i w:val="false"/>
          <w:iCs w:val="false"/>
          <w:strike w:val="false"/>
          <w:dstrike w:val="false"/>
          <w:color w:val="auto"/>
          <w:sz w:val="22"/>
          <w:szCs w:val="22"/>
          <w:lang w:val="it-IT" w:eastAsia="en-US"/>
        </w:rPr>
      </w:pPr>
      <w:r>
        <w:rPr>
          <w:rFonts w:eastAsia="Times New Roman;Times New Roman PSMT" w:cs="Times New Roman;Times New Roman PSMT"/>
          <w:b w:val="false"/>
          <w:bCs w:val="false"/>
          <w:i w:val="false"/>
          <w:iCs w:val="false"/>
          <w:strike w:val="false"/>
          <w:dstrike w:val="false"/>
          <w:color w:val="auto"/>
          <w:sz w:val="22"/>
          <w:szCs w:val="22"/>
          <w:lang w:val="it-IT" w:eastAsia="en-US"/>
        </w:rPr>
      </w:r>
    </w:p>
    <w:p>
      <w:pPr>
        <w:pStyle w:val="Normal"/>
        <w:tabs>
          <w:tab w:val="clear" w:pos="720"/>
          <w:tab w:val="right" w:pos="8820" w:leader="underscore"/>
        </w:tabs>
        <w:spacing w:lineRule="auto" w:line="360"/>
        <w:ind w:left="11" w:right="0" w:hanging="0"/>
        <w:jc w:val="both"/>
        <w:rPr>
          <w:color w:val="auto"/>
          <w:sz w:val="22"/>
          <w:szCs w:val="22"/>
          <w:lang w:val="it-IT"/>
        </w:rPr>
      </w:pPr>
      <w:r>
        <w:rPr>
          <w:color w:val="auto"/>
          <w:sz w:val="22"/>
          <w:szCs w:val="22"/>
          <w:lang w:val="it-IT"/>
        </w:rPr>
        <w:t>con sede in ______________________________Provincia______________via________________n.______</w:t>
      </w:r>
    </w:p>
    <w:p>
      <w:pPr>
        <w:pStyle w:val="Normal"/>
        <w:tabs>
          <w:tab w:val="clear" w:pos="720"/>
          <w:tab w:val="right" w:pos="8820" w:leader="underscore"/>
        </w:tabs>
        <w:spacing w:lineRule="auto" w:line="360"/>
        <w:ind w:left="11" w:right="0" w:hanging="0"/>
        <w:jc w:val="both"/>
        <w:rPr>
          <w:color w:val="auto"/>
          <w:sz w:val="22"/>
          <w:szCs w:val="22"/>
          <w:lang w:val="it-IT"/>
        </w:rPr>
      </w:pPr>
      <w:r>
        <w:rPr>
          <w:color w:val="auto"/>
          <w:sz w:val="22"/>
          <w:szCs w:val="22"/>
          <w:lang w:val="it-IT"/>
        </w:rPr>
        <w:t>Tel________________________________________________  PEC___________________________EMAIL________________________________________</w:t>
      </w:r>
    </w:p>
    <w:p>
      <w:pPr>
        <w:pStyle w:val="Normal"/>
        <w:tabs>
          <w:tab w:val="clear" w:pos="720"/>
          <w:tab w:val="right" w:pos="8820" w:leader="underscore"/>
        </w:tabs>
        <w:spacing w:lineRule="auto" w:line="360"/>
        <w:ind w:left="11" w:right="0" w:hanging="0"/>
        <w:jc w:val="both"/>
        <w:rPr>
          <w:color w:val="auto"/>
          <w:sz w:val="22"/>
          <w:szCs w:val="22"/>
          <w:lang w:val="it-IT"/>
        </w:rPr>
      </w:pPr>
      <w:r>
        <w:rPr>
          <w:color w:val="auto"/>
          <w:sz w:val="22"/>
          <w:szCs w:val="22"/>
          <w:lang w:val="it-IT"/>
        </w:rPr>
        <w:t>C.F. /P. IVA _______________________________________________________________________-</w:t>
      </w:r>
    </w:p>
    <w:p>
      <w:pPr>
        <w:pStyle w:val="Normal"/>
        <w:tabs>
          <w:tab w:val="clear" w:pos="720"/>
          <w:tab w:val="right" w:pos="8820" w:leader="underscore"/>
        </w:tabs>
        <w:spacing w:lineRule="auto" w:line="360"/>
        <w:jc w:val="both"/>
        <w:rPr>
          <w:rFonts w:ascii="Times New Roman" w:hAnsi="Times New Roman"/>
          <w:color w:val="auto"/>
          <w:sz w:val="22"/>
          <w:szCs w:val="22"/>
        </w:rPr>
      </w:pPr>
      <w:r>
        <w:rPr>
          <w:color w:val="auto"/>
          <w:sz w:val="22"/>
          <w:szCs w:val="22"/>
        </w:rPr>
      </w:r>
    </w:p>
    <w:p>
      <w:pPr>
        <w:pStyle w:val="Normal"/>
        <w:tabs>
          <w:tab w:val="clear" w:pos="720"/>
          <w:tab w:val="right" w:pos="8820" w:leader="underscore"/>
        </w:tabs>
        <w:spacing w:lineRule="auto" w:line="360"/>
        <w:jc w:val="center"/>
        <w:rPr>
          <w:b/>
          <w:b/>
          <w:bCs/>
          <w:color w:val="auto"/>
          <w:sz w:val="22"/>
          <w:szCs w:val="22"/>
        </w:rPr>
      </w:pPr>
      <w:r>
        <w:rPr>
          <w:b/>
          <w:bCs/>
          <w:color w:val="auto"/>
          <w:sz w:val="22"/>
          <w:szCs w:val="22"/>
        </w:rPr>
        <w:t>E</w:t>
      </w:r>
    </w:p>
    <w:p>
      <w:pPr>
        <w:pStyle w:val="Normal"/>
        <w:tabs>
          <w:tab w:val="clear" w:pos="720"/>
          <w:tab w:val="right" w:pos="8820" w:leader="underscore"/>
        </w:tabs>
        <w:spacing w:lineRule="auto" w:line="360"/>
        <w:jc w:val="center"/>
        <w:rPr>
          <w:rFonts w:ascii="Times New Roman" w:hAnsi="Times New Roman"/>
          <w:b/>
          <w:b/>
          <w:bCs/>
          <w:color w:val="auto"/>
          <w:sz w:val="22"/>
          <w:szCs w:val="22"/>
        </w:rPr>
      </w:pPr>
      <w:r>
        <w:rPr>
          <w:b/>
          <w:bCs/>
          <w:color w:val="auto"/>
          <w:sz w:val="22"/>
          <w:szCs w:val="22"/>
        </w:rPr>
      </w:r>
    </w:p>
    <w:p>
      <w:pPr>
        <w:pStyle w:val="Normal"/>
        <w:tabs>
          <w:tab w:val="clear" w:pos="720"/>
          <w:tab w:val="right" w:pos="8820" w:leader="underscore"/>
        </w:tabs>
        <w:spacing w:lineRule="auto" w:line="360"/>
        <w:jc w:val="both"/>
        <w:rPr>
          <w:b w:val="false"/>
          <w:b w:val="false"/>
          <w:bCs w:val="false"/>
          <w:i/>
          <w:i/>
          <w:iCs/>
          <w:color w:val="auto"/>
          <w:sz w:val="22"/>
          <w:szCs w:val="22"/>
        </w:rPr>
      </w:pPr>
      <w:r>
        <w:rPr>
          <w:b w:val="false"/>
          <w:bCs w:val="false"/>
          <w:i/>
          <w:iCs/>
          <w:color w:val="auto"/>
          <w:sz w:val="22"/>
          <w:szCs w:val="22"/>
        </w:rPr>
        <w:t>(DA COMPILARE IN CASO DI PARTECIPAZIONE CONGIUNTA DI PIU’ SOGGETTI)</w:t>
      </w:r>
    </w:p>
    <w:p>
      <w:pPr>
        <w:pStyle w:val="Normal"/>
        <w:tabs>
          <w:tab w:val="clear" w:pos="720"/>
          <w:tab w:val="right" w:pos="8820" w:leader="underscore"/>
        </w:tabs>
        <w:spacing w:lineRule="auto" w:line="360"/>
        <w:jc w:val="both"/>
        <w:rPr>
          <w:rFonts w:ascii="Times New Roman" w:hAnsi="Times New Roman"/>
          <w:color w:val="auto"/>
          <w:sz w:val="22"/>
          <w:szCs w:val="22"/>
        </w:rPr>
      </w:pPr>
      <w:r>
        <w:rPr>
          <w:color w:val="auto"/>
          <w:sz w:val="22"/>
          <w:szCs w:val="22"/>
        </w:rPr>
      </w:r>
    </w:p>
    <w:p>
      <w:pPr>
        <w:pStyle w:val="Normal"/>
        <w:tabs>
          <w:tab w:val="clear" w:pos="720"/>
          <w:tab w:val="right" w:pos="8820" w:leader="underscore"/>
        </w:tabs>
        <w:spacing w:lineRule="auto" w:line="360"/>
        <w:jc w:val="both"/>
        <w:rPr>
          <w:color w:val="auto"/>
          <w:sz w:val="22"/>
          <w:szCs w:val="22"/>
        </w:rPr>
      </w:pPr>
      <w:r>
        <w:rPr>
          <w:color w:val="auto"/>
          <w:sz w:val="22"/>
          <w:szCs w:val="22"/>
        </w:rPr>
        <w:t>Il/La/I sottoscritto/a/i</w:t>
      </w:r>
    </w:p>
    <w:p>
      <w:pPr>
        <w:pStyle w:val="Normal"/>
        <w:tabs>
          <w:tab w:val="clear" w:pos="720"/>
          <w:tab w:val="right" w:pos="8820" w:leader="underscore"/>
        </w:tabs>
        <w:spacing w:lineRule="auto" w:line="360"/>
        <w:jc w:val="both"/>
        <w:rPr>
          <w:color w:val="auto"/>
          <w:sz w:val="22"/>
          <w:szCs w:val="22"/>
        </w:rPr>
      </w:pPr>
      <w:r>
        <w:rPr>
          <w:color w:val="auto"/>
          <w:sz w:val="22"/>
          <w:szCs w:val="22"/>
        </w:rPr>
        <w:t>Nome e cognome_________________________________________________________________________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_______________________________________________________________________________________</w:t>
      </w:r>
    </w:p>
    <w:p>
      <w:pPr>
        <w:pStyle w:val="Normal"/>
        <w:tabs>
          <w:tab w:val="clear" w:pos="720"/>
          <w:tab w:val="right" w:pos="8820" w:leader="underscore"/>
        </w:tabs>
        <w:spacing w:lineRule="auto" w:line="360"/>
        <w:jc w:val="both"/>
        <w:rPr>
          <w:rFonts w:ascii="Times New Roman" w:hAnsi="Times New Roman"/>
          <w:color w:val="auto"/>
          <w:sz w:val="22"/>
          <w:szCs w:val="22"/>
        </w:rPr>
      </w:pPr>
      <w:r>
        <w:rPr>
          <w:color w:val="auto"/>
          <w:sz w:val="22"/>
          <w:szCs w:val="22"/>
        </w:rPr>
      </w:r>
    </w:p>
    <w:p>
      <w:pPr>
        <w:pStyle w:val="Normal"/>
        <w:tabs>
          <w:tab w:val="clear" w:pos="720"/>
          <w:tab w:val="right" w:pos="8820" w:leader="underscore"/>
        </w:tabs>
        <w:spacing w:lineRule="auto" w:line="360"/>
        <w:jc w:val="both"/>
        <w:rPr>
          <w:color w:val="auto"/>
          <w:sz w:val="22"/>
          <w:szCs w:val="22"/>
        </w:rPr>
      </w:pPr>
      <w:r>
        <w:rPr>
          <w:color w:val="auto"/>
          <w:sz w:val="22"/>
          <w:szCs w:val="22"/>
        </w:rPr>
        <w:t xml:space="preserve">nato/a a _________________________________________ il ____________________________________ </w:t>
      </w:r>
    </w:p>
    <w:p>
      <w:pPr>
        <w:pStyle w:val="Normal"/>
        <w:tabs>
          <w:tab w:val="clear" w:pos="720"/>
          <w:tab w:val="right" w:pos="8820" w:leader="underscore"/>
        </w:tabs>
        <w:spacing w:lineRule="auto" w:line="360"/>
        <w:jc w:val="both"/>
        <w:rPr>
          <w:rFonts w:ascii="Times New Roman" w:hAnsi="Times New Roman"/>
          <w:color w:val="auto"/>
          <w:sz w:val="22"/>
          <w:szCs w:val="22"/>
        </w:rPr>
      </w:pPr>
      <w:r>
        <w:rPr>
          <w:color w:val="auto"/>
          <w:sz w:val="22"/>
          <w:szCs w:val="22"/>
        </w:rPr>
      </w:r>
    </w:p>
    <w:p>
      <w:pPr>
        <w:pStyle w:val="Normal"/>
        <w:tabs>
          <w:tab w:val="clear" w:pos="720"/>
          <w:tab w:val="right" w:pos="8820" w:leader="underscore"/>
        </w:tabs>
        <w:spacing w:lineRule="auto" w:line="360"/>
        <w:jc w:val="both"/>
        <w:rPr>
          <w:color w:val="auto"/>
          <w:sz w:val="22"/>
          <w:szCs w:val="22"/>
        </w:rPr>
      </w:pPr>
      <w:r>
        <w:rPr>
          <w:color w:val="auto"/>
          <w:sz w:val="22"/>
          <w:szCs w:val="22"/>
        </w:rPr>
        <w:t>e residente a ______________________________________via_______________________n.____________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_______________________________________________________________________________________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cod. fiscale______________________________________________________________________________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tel. _________________________________________________________________________________</w:t>
      </w:r>
    </w:p>
    <w:p>
      <w:pPr>
        <w:pStyle w:val="Normal"/>
        <w:tabs>
          <w:tab w:val="clear" w:pos="720"/>
          <w:tab w:val="right" w:pos="8820" w:leader="underscore"/>
        </w:tabs>
        <w:spacing w:lineRule="auto" w:line="360"/>
        <w:jc w:val="both"/>
        <w:rPr>
          <w:color w:val="auto"/>
          <w:sz w:val="22"/>
          <w:szCs w:val="22"/>
        </w:rPr>
      </w:pPr>
      <w:r>
        <w:rPr>
          <w:color w:val="auto"/>
          <w:sz w:val="22"/>
          <w:szCs w:val="22"/>
        </w:rPr>
        <w:t>email__________________________________________________________________________________</w:t>
      </w:r>
    </w:p>
    <w:p>
      <w:pPr>
        <w:pStyle w:val="Normal"/>
        <w:tabs>
          <w:tab w:val="clear" w:pos="720"/>
          <w:tab w:val="left" w:pos="1134" w:leader="none"/>
          <w:tab w:val="right" w:pos="8820" w:leader="underscore"/>
        </w:tabs>
        <w:spacing w:lineRule="auto" w:line="360"/>
        <w:jc w:val="both"/>
        <w:rPr/>
      </w:pPr>
      <w:r>
        <w:rPr>
          <w:color w:val="auto"/>
          <w:sz w:val="22"/>
          <w:szCs w:val="22"/>
        </w:rPr>
        <w:t xml:space="preserve">in qualità di </w:t>
      </w:r>
      <w:r>
        <w:rPr>
          <w:i/>
          <w:iCs/>
          <w:color w:val="auto"/>
          <w:sz w:val="22"/>
          <w:szCs w:val="22"/>
        </w:rPr>
        <w:t>(Presidente, Legale rappresentante) _</w:t>
      </w:r>
      <w:r>
        <w:rPr>
          <w:color w:val="auto"/>
          <w:sz w:val="22"/>
          <w:szCs w:val="22"/>
        </w:rPr>
        <w:t>_______________________________________________</w:t>
      </w:r>
    </w:p>
    <w:p>
      <w:pPr>
        <w:pStyle w:val="Normal"/>
        <w:pBdr>
          <w:bottom w:val="single" w:sz="8" w:space="2" w:color="000000"/>
        </w:pBdr>
        <w:tabs>
          <w:tab w:val="clear" w:pos="720"/>
          <w:tab w:val="left" w:pos="1134" w:leader="none"/>
          <w:tab w:val="right" w:pos="8820" w:leader="underscore"/>
        </w:tabs>
        <w:spacing w:lineRule="auto" w:line="360" w:before="0" w:after="57"/>
        <w:jc w:val="both"/>
        <w:rPr/>
      </w:pPr>
      <w:r>
        <w:rPr>
          <w:rFonts w:eastAsia="Times New Roman;Times New Roman PSMT" w:cs="Times New Roman;Times New Roman PSMT"/>
          <w:b w:val="false"/>
          <w:bCs w:val="false"/>
          <w:i/>
          <w:iCs/>
          <w:strike w:val="false"/>
          <w:dstrike w:val="false"/>
          <w:color w:val="auto"/>
          <w:sz w:val="22"/>
          <w:szCs w:val="22"/>
          <w:u w:val="none"/>
          <w:lang w:val="it-IT" w:eastAsia="en-US"/>
        </w:rPr>
        <w:t>dell’Ente</w:t>
      </w:r>
      <w:r>
        <w:rPr>
          <w:rFonts w:eastAsia="Times New Roman;Times New Roman PSMT" w:cs="Times New Roman;Times New Roman PSMT"/>
          <w:b w:val="false"/>
          <w:bCs w:val="false"/>
          <w:i/>
          <w:iCs/>
          <w:strike w:val="false"/>
          <w:dstrike w:val="false"/>
          <w:color w:val="auto"/>
          <w:sz w:val="22"/>
          <w:szCs w:val="22"/>
          <w:lang w:val="it-IT" w:eastAsia="en-US"/>
        </w:rPr>
        <w:t xml:space="preserve"> del Terzo Settore </w:t>
      </w:r>
      <w:r>
        <w:rPr>
          <w:rFonts w:eastAsia="Times New Roman;Times New Roman PSMT" w:cs="Times New Roman;Times New Roman PSMT"/>
          <w:b w:val="false"/>
          <w:bCs w:val="false"/>
          <w:i w:val="false"/>
          <w:iCs w:val="false"/>
          <w:strike w:val="false"/>
          <w:dstrike w:val="false"/>
          <w:color w:val="auto"/>
          <w:sz w:val="22"/>
          <w:szCs w:val="22"/>
          <w:lang w:val="it-IT" w:eastAsia="en-US"/>
        </w:rPr>
        <w:t>denominato:</w:t>
      </w:r>
      <w:r>
        <w:rPr>
          <w:rFonts w:eastAsia="Times New Roman;Times New Roman PSMT" w:cs="Times New Roman;Times New Roman PSMT"/>
          <w:b w:val="false"/>
          <w:bCs w:val="false"/>
          <w:i/>
          <w:iCs/>
          <w:strike w:val="false"/>
          <w:dstrike w:val="false"/>
          <w:color w:val="auto"/>
          <w:sz w:val="22"/>
          <w:szCs w:val="22"/>
          <w:u w:val="none"/>
          <w:lang w:val="it-IT" w:eastAsia="en-US"/>
        </w:rPr>
        <w:t xml:space="preserve"> </w:t>
      </w:r>
    </w:p>
    <w:p>
      <w:pPr>
        <w:pStyle w:val="Normal"/>
        <w:pBdr>
          <w:bottom w:val="single" w:sz="8" w:space="2" w:color="000000"/>
        </w:pBdr>
        <w:tabs>
          <w:tab w:val="clear" w:pos="720"/>
          <w:tab w:val="left" w:pos="1134" w:leader="none"/>
          <w:tab w:val="right" w:pos="8820" w:leader="underscore"/>
        </w:tabs>
        <w:spacing w:lineRule="auto" w:line="360" w:before="0" w:after="57"/>
        <w:jc w:val="both"/>
        <w:rPr>
          <w:rFonts w:eastAsia="Times New Roman;Times New Roman PSMT" w:cs="Times New Roman;Times New Roman PSMT"/>
          <w:b w:val="false"/>
          <w:b w:val="false"/>
          <w:bCs w:val="false"/>
          <w:i/>
          <w:i/>
          <w:iCs/>
          <w:strike w:val="false"/>
          <w:dstrike w:val="false"/>
          <w:color w:val="auto"/>
          <w:sz w:val="22"/>
          <w:szCs w:val="22"/>
          <w:u w:val="none"/>
          <w:lang w:val="it-IT" w:eastAsia="en-US"/>
        </w:rPr>
      </w:pPr>
      <w:r>
        <w:rPr>
          <w:rFonts w:eastAsia="Times New Roman;Times New Roman PSMT" w:cs="Times New Roman;Times New Roman PSMT"/>
          <w:b w:val="false"/>
          <w:bCs w:val="false"/>
          <w:i/>
          <w:iCs/>
          <w:strike w:val="false"/>
          <w:dstrike w:val="false"/>
          <w:color w:val="auto"/>
          <w:sz w:val="22"/>
          <w:szCs w:val="22"/>
          <w:u w:val="none"/>
          <w:lang w:val="it-IT" w:eastAsia="en-US"/>
        </w:rPr>
      </w:r>
    </w:p>
    <w:p>
      <w:pPr>
        <w:pStyle w:val="Normal"/>
        <w:tabs>
          <w:tab w:val="clear" w:pos="720"/>
          <w:tab w:val="right" w:pos="8820" w:leader="underscore"/>
        </w:tabs>
        <w:spacing w:lineRule="auto" w:line="360"/>
        <w:ind w:left="11" w:right="0" w:hanging="0"/>
        <w:jc w:val="both"/>
        <w:rPr>
          <w:color w:val="auto"/>
          <w:sz w:val="22"/>
          <w:szCs w:val="22"/>
          <w:lang w:val="it-IT"/>
        </w:rPr>
      </w:pPr>
      <w:r>
        <w:rPr>
          <w:color w:val="auto"/>
          <w:sz w:val="22"/>
          <w:szCs w:val="22"/>
          <w:lang w:val="it-IT"/>
        </w:rPr>
        <w:t>con sede in ______________________________Provincia______________via________________n.______</w:t>
      </w:r>
    </w:p>
    <w:p>
      <w:pPr>
        <w:pStyle w:val="Normal"/>
        <w:tabs>
          <w:tab w:val="clear" w:pos="720"/>
          <w:tab w:val="right" w:pos="8820" w:leader="underscore"/>
        </w:tabs>
        <w:spacing w:lineRule="auto" w:line="360"/>
        <w:ind w:left="11" w:right="0" w:hanging="0"/>
        <w:jc w:val="both"/>
        <w:rPr>
          <w:color w:val="auto"/>
          <w:sz w:val="22"/>
          <w:szCs w:val="22"/>
          <w:lang w:val="it-IT"/>
        </w:rPr>
      </w:pPr>
      <w:r>
        <w:rPr>
          <w:color w:val="auto"/>
          <w:sz w:val="22"/>
          <w:szCs w:val="22"/>
          <w:lang w:val="it-IT"/>
        </w:rPr>
        <w:t>Tel________________________________________________  PEC___________________________EMAIL________________________________________</w:t>
      </w:r>
    </w:p>
    <w:p>
      <w:pPr>
        <w:pStyle w:val="Normal"/>
        <w:tabs>
          <w:tab w:val="clear" w:pos="720"/>
          <w:tab w:val="right" w:pos="8820" w:leader="underscore"/>
        </w:tabs>
        <w:spacing w:lineRule="auto" w:line="360"/>
        <w:ind w:left="11" w:right="0" w:hanging="0"/>
        <w:jc w:val="both"/>
        <w:rPr>
          <w:b w:val="false"/>
          <w:b w:val="false"/>
          <w:bCs w:val="false"/>
          <w:i w:val="false"/>
          <w:i w:val="false"/>
          <w:iCs w:val="false"/>
          <w:color w:val="auto"/>
          <w:sz w:val="22"/>
          <w:szCs w:val="22"/>
          <w:lang w:val="it-IT" w:eastAsia="en-US"/>
        </w:rPr>
      </w:pPr>
      <w:r>
        <w:rPr>
          <w:b w:val="false"/>
          <w:bCs w:val="false"/>
          <w:i w:val="false"/>
          <w:iCs w:val="false"/>
          <w:color w:val="auto"/>
          <w:sz w:val="22"/>
          <w:szCs w:val="22"/>
          <w:lang w:val="it-IT" w:eastAsia="en-US"/>
        </w:rPr>
        <w:t>C.F. /P. IVA _______________________________________________________________________-</w:t>
      </w:r>
    </w:p>
    <w:p>
      <w:pPr>
        <w:pStyle w:val="Corpodeltesto"/>
        <w:spacing w:before="96" w:after="0"/>
        <w:ind w:left="112" w:right="0" w:hanging="0"/>
        <w:jc w:val="both"/>
        <w:rPr>
          <w:color w:val="auto"/>
          <w:highlight w:val="yellow"/>
        </w:rPr>
      </w:pPr>
      <w:r>
        <w:rPr>
          <w:color w:val="000000"/>
          <w:highlight w:val="yellow"/>
        </w:rPr>
      </w:r>
    </w:p>
    <w:p>
      <w:pPr>
        <w:pStyle w:val="Corpodeltesto"/>
        <w:spacing w:before="96" w:after="0"/>
        <w:ind w:left="112" w:right="0" w:hanging="0"/>
        <w:jc w:val="both"/>
        <w:rPr/>
      </w:pPr>
      <w:r>
        <w:rPr>
          <w:color w:val="auto"/>
        </w:rPr>
        <w:t>avendo preso visione dell’avviso di cui in oggetto pubblicato da codesto</w:t>
      </w:r>
      <w:r>
        <w:rPr>
          <w:color w:val="auto"/>
          <w:spacing w:val="-21"/>
        </w:rPr>
        <w:t xml:space="preserve"> </w:t>
      </w:r>
      <w:r>
        <w:rPr>
          <w:color w:val="auto"/>
        </w:rPr>
        <w:t>Ente,</w:t>
      </w:r>
    </w:p>
    <w:p>
      <w:pPr>
        <w:pStyle w:val="Titolo5"/>
        <w:numPr>
          <w:ilvl w:val="4"/>
          <w:numId w:val="3"/>
        </w:numPr>
        <w:spacing w:before="131" w:after="0"/>
        <w:jc w:val="center"/>
        <w:rPr>
          <w:rFonts w:ascii="Times New Roman" w:hAnsi="Times New Roman"/>
          <w:color w:val="auto"/>
        </w:rPr>
      </w:pPr>
      <w:r>
        <w:rPr>
          <w:rFonts w:ascii="Times New Roman" w:hAnsi="Times New Roman"/>
          <w:color w:val="auto"/>
        </w:rPr>
      </w:r>
    </w:p>
    <w:p>
      <w:pPr>
        <w:pStyle w:val="Titolo5"/>
        <w:numPr>
          <w:ilvl w:val="4"/>
          <w:numId w:val="3"/>
        </w:numPr>
        <w:spacing w:before="131" w:after="0"/>
        <w:jc w:val="center"/>
        <w:rPr>
          <w:rFonts w:ascii="Times New Roman" w:hAnsi="Times New Roman"/>
          <w:color w:val="auto"/>
        </w:rPr>
      </w:pPr>
      <w:r>
        <w:rPr>
          <w:rFonts w:ascii="Times New Roman" w:hAnsi="Times New Roman"/>
          <w:color w:val="auto"/>
        </w:rPr>
        <w:t>CHIEDE/CHIEDONO</w:t>
      </w:r>
    </w:p>
    <w:p>
      <w:pPr>
        <w:pStyle w:val="Corpodeltesto"/>
        <w:tabs>
          <w:tab w:val="clear" w:pos="720"/>
          <w:tab w:val="right" w:pos="8820" w:leader="underscore"/>
        </w:tabs>
        <w:spacing w:lineRule="auto" w:line="360" w:before="122" w:after="0"/>
        <w:ind w:left="112" w:right="165" w:hanging="0"/>
        <w:jc w:val="both"/>
        <w:rPr>
          <w:rFonts w:ascii="Times New Roman" w:hAnsi="Times New Roman"/>
          <w:color w:val="auto"/>
          <w:sz w:val="22"/>
          <w:szCs w:val="22"/>
          <w:lang w:val="it-IT"/>
        </w:rPr>
      </w:pPr>
      <w:r>
        <w:rPr>
          <w:color w:val="auto"/>
          <w:sz w:val="22"/>
          <w:szCs w:val="22"/>
          <w:lang w:val="it-IT"/>
        </w:rPr>
      </w:r>
    </w:p>
    <w:p>
      <w:pPr>
        <w:pStyle w:val="Corpodeltesto"/>
        <w:tabs>
          <w:tab w:val="clear" w:pos="720"/>
          <w:tab w:val="right" w:pos="8820" w:leader="underscore"/>
        </w:tabs>
        <w:bidi w:val="0"/>
        <w:spacing w:lineRule="auto" w:line="360" w:before="122" w:after="0"/>
        <w:ind w:left="112" w:right="165" w:hanging="0"/>
        <w:jc w:val="both"/>
        <w:rPr/>
      </w:pPr>
      <w:r>
        <w:rPr>
          <w:color w:val="auto"/>
          <w:sz w:val="22"/>
          <w:szCs w:val="22"/>
          <w:lang w:val="it-IT"/>
        </w:rPr>
        <w:t xml:space="preserve">di partecipare alla selezione per la </w:t>
      </w:r>
      <w:r>
        <w:rPr>
          <w:rFonts w:eastAsia="Times New Roman" w:cs="Times New Roman"/>
          <w:b/>
          <w:bCs/>
          <w:i w:val="false"/>
          <w:iCs w:val="false"/>
          <w:caps w:val="false"/>
          <w:smallCaps w:val="false"/>
          <w:color w:val="auto"/>
          <w:sz w:val="24"/>
          <w:szCs w:val="24"/>
          <w:lang w:val="it-IT"/>
        </w:rPr>
        <w:t>CONCESSIONE IN COMODATO D’USO GRATUITO DI LOCALI DI PROPRIETA' COMUNALE SITI IN BAGNACAVALLO VIA MAZZINI N. 49 DA ADIBIRE A CENTRO SOCIALE</w:t>
      </w:r>
    </w:p>
    <w:p>
      <w:pPr>
        <w:pStyle w:val="Corpodeltesto"/>
        <w:tabs>
          <w:tab w:val="clear" w:pos="720"/>
          <w:tab w:val="right" w:pos="8820" w:leader="underscore"/>
        </w:tabs>
        <w:spacing w:lineRule="auto" w:line="360" w:before="122" w:after="0"/>
        <w:ind w:left="112" w:right="165" w:hanging="0"/>
        <w:jc w:val="both"/>
        <w:rPr>
          <w:rFonts w:ascii="Times New Roman" w:hAnsi="Times New Roman" w:eastAsia="Times New Roman" w:cs="Times New Roman"/>
          <w:b/>
          <w:b/>
          <w:bCs/>
          <w:i w:val="false"/>
          <w:i w:val="false"/>
          <w:iCs w:val="false"/>
          <w:caps w:val="false"/>
          <w:smallCaps w:val="false"/>
          <w:color w:val="auto"/>
          <w:sz w:val="24"/>
          <w:szCs w:val="24"/>
          <w:lang w:val="it-IT"/>
        </w:rPr>
      </w:pPr>
      <w:r>
        <w:rPr>
          <w:rFonts w:eastAsia="Times New Roman" w:cs="Times New Roman"/>
          <w:b/>
          <w:bCs/>
          <w:i w:val="false"/>
          <w:iCs w:val="false"/>
          <w:caps w:val="false"/>
          <w:smallCaps w:val="false"/>
          <w:color w:val="auto"/>
          <w:sz w:val="24"/>
          <w:szCs w:val="24"/>
          <w:lang w:val="it-IT"/>
        </w:rPr>
      </w:r>
    </w:p>
    <w:p>
      <w:pPr>
        <w:pStyle w:val="Normal"/>
        <w:spacing w:lineRule="auto" w:line="360" w:before="0" w:after="0"/>
        <w:ind w:left="0" w:right="0" w:hanging="0"/>
        <w:jc w:val="both"/>
        <w:rPr/>
      </w:pPr>
      <w:r>
        <w:rPr>
          <w:rStyle w:val="Enfasiforte"/>
          <w:b w:val="false"/>
          <w:bCs w:val="false"/>
          <w:caps w:val="false"/>
          <w:smallCaps w:val="false"/>
          <w:color w:val="000000"/>
          <w:sz w:val="22"/>
          <w:szCs w:val="22"/>
          <w:highlight w:val="white"/>
          <w:lang w:val="it-IT"/>
        </w:rPr>
        <w:t xml:space="preserve">A tal fine, sotto la propria personale responsabilità e consapevole/I delle conseguenze derivanti da dichiarazioni mendaci e </w:t>
      </w:r>
      <w:r>
        <w:rPr>
          <w:rStyle w:val="Enfasiforte"/>
          <w:rFonts w:eastAsia="Times New Roman" w:cs="Times New Roman"/>
          <w:b w:val="false"/>
          <w:bCs w:val="false"/>
          <w:i w:val="false"/>
          <w:iCs w:val="false"/>
          <w:caps w:val="false"/>
          <w:smallCaps w:val="false"/>
          <w:color w:val="000000"/>
          <w:sz w:val="24"/>
          <w:szCs w:val="24"/>
          <w:highlight w:val="white"/>
          <w:lang w:val="it-IT" w:eastAsia="en-US"/>
        </w:rPr>
        <w:t xml:space="preserve">delle sanzioni penali richiamate dall’art.76 del D.P.R. 28.12.2000, n.445, in </w:t>
      </w:r>
      <w:r>
        <w:rPr>
          <w:rStyle w:val="Enfasiforte"/>
          <w:b w:val="false"/>
          <w:bCs w:val="false"/>
          <w:i w:val="false"/>
          <w:iCs w:val="false"/>
          <w:caps w:val="false"/>
          <w:smallCaps w:val="false"/>
          <w:color w:val="000000"/>
          <w:sz w:val="24"/>
          <w:szCs w:val="24"/>
          <w:highlight w:val="white"/>
          <w:lang w:val="it-IT" w:eastAsia="en-US"/>
        </w:rPr>
        <w:t>caso di dichiarazioni mendaci e di formazione o uso di atti falsi</w:t>
      </w:r>
    </w:p>
    <w:p>
      <w:pPr>
        <w:pStyle w:val="Corpodeltesto"/>
        <w:spacing w:lineRule="auto" w:line="360" w:before="0" w:after="0"/>
        <w:ind w:left="284" w:right="0" w:hanging="284"/>
        <w:jc w:val="center"/>
        <w:rPr>
          <w:rFonts w:ascii="Times New Roman" w:hAnsi="Times New Roman"/>
          <w:b/>
          <w:b/>
          <w:bCs/>
          <w:color w:val="auto"/>
          <w:sz w:val="22"/>
          <w:szCs w:val="22"/>
          <w:lang w:val="it-IT"/>
        </w:rPr>
      </w:pPr>
      <w:r>
        <w:rPr>
          <w:b/>
          <w:bCs/>
          <w:color w:val="auto"/>
          <w:sz w:val="22"/>
          <w:szCs w:val="22"/>
          <w:lang w:val="it-IT"/>
        </w:rPr>
      </w:r>
    </w:p>
    <w:p>
      <w:pPr>
        <w:pStyle w:val="Corpodeltesto"/>
        <w:spacing w:lineRule="auto" w:line="360" w:before="0" w:after="0"/>
        <w:ind w:left="284" w:right="0" w:hanging="284"/>
        <w:jc w:val="center"/>
        <w:rPr>
          <w:b/>
          <w:b/>
          <w:bCs/>
          <w:color w:val="auto"/>
          <w:sz w:val="22"/>
          <w:szCs w:val="22"/>
          <w:lang w:val="it-IT"/>
        </w:rPr>
      </w:pPr>
      <w:r>
        <w:rPr>
          <w:b/>
          <w:bCs/>
          <w:color w:val="auto"/>
          <w:sz w:val="22"/>
          <w:szCs w:val="22"/>
          <w:lang w:val="it-IT"/>
        </w:rPr>
        <w:t>DICHIARA / DICHIARANO</w:t>
      </w:r>
    </w:p>
    <w:p>
      <w:pPr>
        <w:pStyle w:val="Corpodeltesto"/>
        <w:spacing w:lineRule="auto" w:line="360" w:before="0" w:after="0"/>
        <w:ind w:left="284" w:right="0" w:hanging="284"/>
        <w:jc w:val="center"/>
        <w:rPr>
          <w:b/>
          <w:b/>
          <w:bCs/>
          <w:i/>
          <w:i/>
          <w:iCs/>
          <w:color w:val="auto"/>
          <w:sz w:val="22"/>
          <w:szCs w:val="22"/>
          <w:lang w:val="it-IT"/>
        </w:rPr>
      </w:pPr>
      <w:r>
        <w:rPr>
          <w:b/>
          <w:bCs/>
          <w:i/>
          <w:iCs/>
          <w:color w:val="auto"/>
          <w:sz w:val="22"/>
          <w:szCs w:val="22"/>
          <w:lang w:val="it-IT"/>
        </w:rPr>
        <w:t>(Barrare una delle DUE seguenti opzioni)</w:t>
      </w:r>
    </w:p>
    <w:p>
      <w:pPr>
        <w:pStyle w:val="Normal"/>
        <w:keepNext w:val="false"/>
        <w:widowControl w:val="false"/>
        <w:tabs>
          <w:tab w:val="left" w:pos="11" w:leader="none"/>
          <w:tab w:val="left" w:pos="720" w:leader="none"/>
        </w:tabs>
        <w:spacing w:lineRule="auto" w:line="36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auto"/>
          <w:sz w:val="21"/>
          <w:szCs w:val="21"/>
          <w:u w:val="none"/>
          <w:lang w:val="it-IT"/>
        </w:rPr>
      </w:pPr>
      <w:r>
        <w:rPr>
          <w:rFonts w:eastAsia="Times New Roman" w:cs="Times New Roman"/>
          <w:b w:val="false"/>
          <w:bCs w:val="false"/>
          <w:i w:val="false"/>
          <w:iCs w:val="false"/>
          <w:caps w:val="false"/>
          <w:smallCaps w:val="false"/>
          <w:strike w:val="false"/>
          <w:dstrike w:val="false"/>
          <w:color w:val="auto"/>
          <w:sz w:val="21"/>
          <w:szCs w:val="21"/>
          <w:u w:val="none"/>
          <w:lang w:val="it-IT"/>
        </w:rPr>
        <w:t>a) che l'Ente/i suddetto/i è/sono iscritto/i nel Registro Unico Nazionale del Terzo Settore (RUNTS) con n. d’iscrizione ____________________ atto di iscrizione ______________________ n. ________ del _____________tipologia ______________:</w:t>
      </w:r>
    </w:p>
    <w:p>
      <w:pPr>
        <w:pStyle w:val="Normal"/>
        <w:tabs>
          <w:tab w:val="left" w:pos="11" w:leader="none"/>
          <w:tab w:val="left" w:pos="720" w:leader="none"/>
        </w:tabs>
        <w:spacing w:lineRule="auto" w:line="36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auto"/>
          <w:sz w:val="21"/>
          <w:szCs w:val="21"/>
          <w:u w:val="none"/>
          <w:lang w:val="it-IT"/>
        </w:rPr>
      </w:pPr>
      <w:r>
        <w:rPr>
          <w:rFonts w:eastAsia="Times New Roman" w:cs="Times New Roman"/>
          <w:b w:val="false"/>
          <w:bCs w:val="false"/>
          <w:i w:val="false"/>
          <w:iCs w:val="false"/>
          <w:caps w:val="false"/>
          <w:smallCaps w:val="false"/>
          <w:strike w:val="false"/>
          <w:dstrike w:val="false"/>
          <w:color w:val="auto"/>
          <w:sz w:val="21"/>
          <w:szCs w:val="21"/>
          <w:u w:val="none"/>
          <w:lang w:val="it-IT"/>
        </w:rPr>
      </w:r>
    </w:p>
    <w:p>
      <w:pPr>
        <w:pStyle w:val="Normal"/>
        <w:tabs>
          <w:tab w:val="left" w:pos="11" w:leader="none"/>
          <w:tab w:val="left" w:pos="720" w:leader="none"/>
        </w:tabs>
        <w:spacing w:lineRule="auto" w:line="36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auto"/>
          <w:sz w:val="21"/>
          <w:szCs w:val="21"/>
          <w:u w:val="none"/>
          <w:lang w:val="it-IT"/>
        </w:rPr>
      </w:pPr>
      <w:r>
        <w:rPr>
          <w:rFonts w:eastAsia="Times New Roman" w:cs="Times New Roman"/>
          <w:b w:val="false"/>
          <w:bCs w:val="false"/>
          <w:i w:val="false"/>
          <w:iCs w:val="false"/>
          <w:caps w:val="false"/>
          <w:smallCaps w:val="false"/>
          <w:strike w:val="false"/>
          <w:dstrike w:val="false"/>
          <w:color w:val="auto"/>
          <w:sz w:val="21"/>
          <w:szCs w:val="21"/>
          <w:u w:val="none"/>
          <w:lang w:val="it-IT"/>
        </w:rPr>
        <w:t>b) che l’Ente/i suddetto/i già iscritto al Registro_____________________________________________________</w:t>
      </w:r>
    </w:p>
    <w:p>
      <w:pPr>
        <w:pStyle w:val="Normal"/>
        <w:tabs>
          <w:tab w:val="left" w:pos="11" w:leader="none"/>
          <w:tab w:val="left" w:pos="720" w:leader="none"/>
        </w:tabs>
        <w:spacing w:lineRule="auto" w:line="36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auto"/>
          <w:sz w:val="21"/>
          <w:szCs w:val="21"/>
          <w:u w:val="none"/>
          <w:lang w:val="it-IT"/>
        </w:rPr>
      </w:pPr>
      <w:r>
        <w:rPr>
          <w:rFonts w:eastAsia="Times New Roman" w:cs="Times New Roman"/>
          <w:b w:val="false"/>
          <w:bCs w:val="false"/>
          <w:i w:val="false"/>
          <w:iCs w:val="false"/>
          <w:caps w:val="false"/>
          <w:smallCaps w:val="false"/>
          <w:strike w:val="false"/>
          <w:dstrike w:val="false"/>
          <w:color w:val="auto"/>
          <w:sz w:val="21"/>
          <w:szCs w:val="21"/>
          <w:u w:val="none"/>
          <w:lang w:val="it-IT"/>
        </w:rPr>
        <w:t>è/ sono attualmente sottoposto/i alla fase di trasmigrazione dei propri dati al Registro Unico Nazionale del Terzo settore (RUNTS) previsto dall'art. 45 del Codice del Terzo settore, secondo le modalità previste dal Decreto Direttoriale n. 561 del 26 ottobre 2021 (G.U. n. 269 dell'11 novembre 2021);</w:t>
      </w:r>
    </w:p>
    <w:p>
      <w:pPr>
        <w:pStyle w:val="Normal"/>
        <w:tabs>
          <w:tab w:val="left" w:pos="11" w:leader="none"/>
          <w:tab w:val="left" w:pos="720" w:leader="none"/>
        </w:tabs>
        <w:spacing w:lineRule="auto" w:line="36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auto"/>
          <w:sz w:val="21"/>
          <w:szCs w:val="21"/>
          <w:u w:val="none"/>
          <w:lang w:val="it-IT"/>
        </w:rPr>
      </w:pPr>
      <w:r>
        <w:rPr>
          <w:rFonts w:eastAsia="Times New Roman" w:cs="Times New Roman"/>
          <w:b w:val="false"/>
          <w:bCs w:val="false"/>
          <w:i w:val="false"/>
          <w:iCs w:val="false"/>
          <w:caps w:val="false"/>
          <w:smallCaps w:val="false"/>
          <w:strike w:val="false"/>
          <w:dstrike w:val="false"/>
          <w:color w:val="auto"/>
          <w:sz w:val="21"/>
          <w:szCs w:val="21"/>
          <w:u w:val="none"/>
          <w:lang w:val="it-IT"/>
        </w:rPr>
        <w:t xml:space="preserve"> </w:t>
      </w:r>
    </w:p>
    <w:p>
      <w:pPr>
        <w:pStyle w:val="Normal"/>
        <w:tabs>
          <w:tab w:val="left" w:pos="11" w:leader="none"/>
          <w:tab w:val="left" w:pos="720" w:leader="none"/>
        </w:tabs>
        <w:spacing w:lineRule="auto" w:line="36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auto"/>
          <w:sz w:val="21"/>
          <w:szCs w:val="21"/>
          <w:u w:val="none"/>
          <w:lang w:val="it-IT"/>
        </w:rPr>
      </w:pPr>
      <w:r>
        <w:rPr>
          <w:rFonts w:eastAsia="Times New Roman" w:cs="Times New Roman"/>
          <w:b w:val="false"/>
          <w:bCs w:val="false"/>
          <w:i w:val="false"/>
          <w:iCs w:val="false"/>
          <w:caps w:val="false"/>
          <w:smallCaps w:val="false"/>
          <w:strike w:val="false"/>
          <w:dstrike w:val="false"/>
          <w:color w:val="auto"/>
          <w:sz w:val="21"/>
          <w:szCs w:val="21"/>
          <w:u w:val="none"/>
          <w:lang w:val="it-IT"/>
        </w:rPr>
      </w:r>
    </w:p>
    <w:p>
      <w:pPr>
        <w:pStyle w:val="ListParagraph"/>
        <w:tabs>
          <w:tab w:val="clear" w:pos="720"/>
          <w:tab w:val="left" w:pos="1245" w:leader="none"/>
          <w:tab w:val="left" w:pos="1246" w:leader="none"/>
        </w:tabs>
        <w:spacing w:lineRule="auto" w:line="360" w:before="126" w:after="0"/>
        <w:ind w:left="0" w:right="130" w:hanging="0"/>
        <w:jc w:val="both"/>
        <w:rPr/>
      </w:pPr>
      <w:r>
        <w:rPr>
          <w:b w:val="false"/>
          <w:bCs w:val="false"/>
          <w:color w:val="auto"/>
          <w:sz w:val="22"/>
          <w:szCs w:val="22"/>
          <w:lang w:val="it-IT"/>
        </w:rPr>
        <w:t>di non trovarsi in alcune delle circostanze ostative di cui all’art. 80 del D.lgs. 50/2016 e ss.  mm. e ii., per quanto tale norma sia</w:t>
      </w:r>
      <w:r>
        <w:rPr>
          <w:b w:val="false"/>
          <w:bCs w:val="false"/>
          <w:color w:val="auto"/>
          <w:spacing w:val="-1"/>
          <w:sz w:val="22"/>
          <w:szCs w:val="22"/>
          <w:lang w:val="it-IT"/>
        </w:rPr>
        <w:t xml:space="preserve"> </w:t>
      </w:r>
      <w:r>
        <w:rPr>
          <w:b w:val="false"/>
          <w:bCs w:val="false"/>
          <w:color w:val="auto"/>
          <w:sz w:val="22"/>
          <w:szCs w:val="22"/>
          <w:lang w:val="it-IT"/>
        </w:rPr>
        <w:t>applicabile;</w:t>
      </w:r>
    </w:p>
    <w:p>
      <w:pPr>
        <w:pStyle w:val="ListParagraph"/>
        <w:numPr>
          <w:ilvl w:val="0"/>
          <w:numId w:val="4"/>
        </w:numPr>
        <w:tabs>
          <w:tab w:val="clear" w:pos="720"/>
          <w:tab w:val="left" w:pos="476" w:leader="none"/>
        </w:tabs>
        <w:spacing w:lineRule="auto" w:line="360" w:before="0" w:after="57"/>
        <w:ind w:left="476" w:right="128" w:hanging="360"/>
        <w:jc w:val="both"/>
        <w:rPr/>
      </w:pPr>
      <w:r>
        <w:rPr>
          <w:color w:val="auto"/>
          <w:sz w:val="22"/>
          <w:szCs w:val="22"/>
        </w:rPr>
        <w:t>di non trovarsi nelle condizioni di incapacità a contrattare con la Pubblica Amministrazione e di non essere stato dichiarato interdetto, inabilitato o fallito e/o che non sono in corso procedure per nessuno di tali</w:t>
      </w:r>
      <w:r>
        <w:rPr>
          <w:color w:val="auto"/>
          <w:spacing w:val="-6"/>
          <w:sz w:val="22"/>
          <w:szCs w:val="22"/>
        </w:rPr>
        <w:t xml:space="preserve"> </w:t>
      </w:r>
      <w:r>
        <w:rPr>
          <w:color w:val="auto"/>
          <w:sz w:val="22"/>
          <w:szCs w:val="22"/>
        </w:rPr>
        <w:t>stati;</w:t>
      </w:r>
    </w:p>
    <w:p>
      <w:pPr>
        <w:pStyle w:val="ListParagraph"/>
        <w:numPr>
          <w:ilvl w:val="0"/>
          <w:numId w:val="4"/>
        </w:numPr>
        <w:tabs>
          <w:tab w:val="clear" w:pos="720"/>
          <w:tab w:val="left" w:pos="476" w:leader="none"/>
        </w:tabs>
        <w:spacing w:lineRule="auto" w:line="360" w:before="0" w:after="57"/>
        <w:ind w:left="476" w:right="115" w:hanging="360"/>
        <w:jc w:val="both"/>
        <w:rPr/>
      </w:pPr>
      <w:r>
        <w:rPr>
          <w:color w:val="auto"/>
          <w:sz w:val="22"/>
          <w:szCs w:val="22"/>
        </w:rPr>
        <w:t>di non aver riportato a proprio carico condanne penali e di non essere destinatario di provvedimenti che riguardano l’applicazione di misure di sicurezza e di misure di prevenzione, di decisioni civili e di provvedimenti amministrativi iscritti nel casellario giudiziale ai sensi della vigente normativa, che comportino la perdita o la sospensione della capacità di contrattare con la Pubblica</w:t>
      </w:r>
      <w:r>
        <w:rPr>
          <w:color w:val="auto"/>
          <w:spacing w:val="-42"/>
          <w:sz w:val="22"/>
          <w:szCs w:val="22"/>
        </w:rPr>
        <w:t xml:space="preserve"> </w:t>
      </w:r>
      <w:r>
        <w:rPr>
          <w:color w:val="auto"/>
          <w:sz w:val="22"/>
          <w:szCs w:val="22"/>
        </w:rPr>
        <w:t>Amministrazione in base a quanto stabilito dalle vigenti disposizioni di legge;</w:t>
      </w:r>
    </w:p>
    <w:p>
      <w:pPr>
        <w:pStyle w:val="ListParagraph"/>
        <w:numPr>
          <w:ilvl w:val="0"/>
          <w:numId w:val="4"/>
        </w:numPr>
        <w:tabs>
          <w:tab w:val="clear" w:pos="720"/>
          <w:tab w:val="left" w:pos="475" w:leader="none"/>
          <w:tab w:val="left" w:pos="476" w:leader="none"/>
        </w:tabs>
        <w:spacing w:lineRule="auto" w:line="360" w:before="57" w:after="57"/>
        <w:ind w:left="57" w:right="57" w:hanging="0"/>
        <w:jc w:val="left"/>
        <w:rPr/>
      </w:pPr>
      <w:r>
        <w:rPr>
          <w:color w:val="auto"/>
          <w:sz w:val="22"/>
          <w:szCs w:val="22"/>
        </w:rPr>
        <w:t>di non essere sottoposto a procedimenti</w:t>
      </w:r>
      <w:r>
        <w:rPr>
          <w:color w:val="auto"/>
          <w:spacing w:val="-12"/>
          <w:sz w:val="22"/>
          <w:szCs w:val="22"/>
        </w:rPr>
        <w:t xml:space="preserve"> </w:t>
      </w:r>
      <w:r>
        <w:rPr>
          <w:color w:val="auto"/>
          <w:sz w:val="22"/>
          <w:szCs w:val="22"/>
        </w:rPr>
        <w:t>penali;</w:t>
      </w:r>
    </w:p>
    <w:p>
      <w:pPr>
        <w:pStyle w:val="ListParagraph"/>
        <w:numPr>
          <w:ilvl w:val="0"/>
          <w:numId w:val="4"/>
        </w:numPr>
        <w:tabs>
          <w:tab w:val="clear" w:pos="720"/>
          <w:tab w:val="left" w:pos="475" w:leader="none"/>
          <w:tab w:val="left" w:pos="476" w:leader="none"/>
        </w:tabs>
        <w:spacing w:lineRule="auto" w:line="360" w:before="57" w:after="57"/>
        <w:ind w:left="57" w:right="57" w:hanging="0"/>
        <w:jc w:val="both"/>
        <w:rPr/>
      </w:pPr>
      <w:r>
        <w:rPr>
          <w:b w:val="false"/>
          <w:bCs w:val="false"/>
          <w:color w:val="auto"/>
          <w:sz w:val="22"/>
          <w:szCs w:val="22"/>
          <w:lang w:val="it-IT"/>
        </w:rPr>
        <w:t>che nei propri confronti non sussistono cause di decadenza, divieto o sospensione e tentativi</w:t>
      </w:r>
      <w:r>
        <w:rPr>
          <w:b w:val="false"/>
          <w:bCs w:val="false"/>
          <w:color w:val="auto"/>
          <w:spacing w:val="-25"/>
          <w:sz w:val="22"/>
          <w:szCs w:val="22"/>
          <w:lang w:val="it-IT"/>
        </w:rPr>
        <w:t xml:space="preserve"> </w:t>
      </w:r>
      <w:r>
        <w:rPr>
          <w:b w:val="false"/>
          <w:bCs w:val="false"/>
          <w:color w:val="auto"/>
          <w:sz w:val="22"/>
          <w:szCs w:val="22"/>
          <w:lang w:val="it-IT"/>
        </w:rPr>
        <w:t xml:space="preserve">di </w:t>
      </w:r>
      <w:r>
        <w:rPr>
          <w:b w:val="false"/>
          <w:bCs w:val="false"/>
          <w:sz w:val="22"/>
          <w:szCs w:val="22"/>
          <w:lang w:val="it-IT"/>
        </w:rPr>
        <w:tab/>
      </w:r>
      <w:r>
        <w:rPr/>
        <w:tab/>
      </w:r>
      <w:r>
        <w:rPr>
          <w:b w:val="false"/>
          <w:bCs w:val="false"/>
          <w:color w:val="auto"/>
          <w:sz w:val="22"/>
          <w:szCs w:val="22"/>
          <w:lang w:val="it-IT"/>
        </w:rPr>
        <w:t xml:space="preserve"> infiltrazione mafiosa di cui al D.lgs. 159/2011 e</w:t>
      </w:r>
      <w:r>
        <w:rPr>
          <w:b w:val="false"/>
          <w:bCs w:val="false"/>
          <w:color w:val="auto"/>
          <w:spacing w:val="-23"/>
          <w:sz w:val="22"/>
          <w:szCs w:val="22"/>
          <w:lang w:val="it-IT"/>
        </w:rPr>
        <w:t xml:space="preserve"> </w:t>
      </w:r>
      <w:r>
        <w:rPr>
          <w:b w:val="false"/>
          <w:bCs w:val="false"/>
          <w:color w:val="auto"/>
          <w:sz w:val="22"/>
          <w:szCs w:val="22"/>
          <w:lang w:val="it-IT"/>
        </w:rPr>
        <w:t>s.m.i;</w:t>
      </w:r>
    </w:p>
    <w:p>
      <w:pPr>
        <w:pStyle w:val="ListParagraph"/>
        <w:numPr>
          <w:ilvl w:val="0"/>
          <w:numId w:val="4"/>
        </w:numPr>
        <w:tabs>
          <w:tab w:val="clear" w:pos="720"/>
          <w:tab w:val="left" w:pos="475" w:leader="none"/>
          <w:tab w:val="left" w:pos="476" w:leader="none"/>
        </w:tabs>
        <w:spacing w:lineRule="auto" w:line="360" w:before="57" w:after="57"/>
        <w:jc w:val="both"/>
        <w:rPr/>
      </w:pPr>
      <w:r>
        <w:rPr>
          <w:b w:val="false"/>
          <w:bCs w:val="false"/>
          <w:color w:val="auto"/>
          <w:sz w:val="22"/>
          <w:szCs w:val="22"/>
          <w:lang w:val="it-IT"/>
        </w:rPr>
        <w:t>di avere preso conoscenza e di accettare integralmente le condizioni contenute nell' “</w:t>
      </w:r>
      <w:r>
        <w:rPr>
          <w:rFonts w:eastAsia="Times New Roman" w:cs="Times New Roman"/>
          <w:b/>
          <w:bCs/>
          <w:i w:val="false"/>
          <w:iCs w:val="false"/>
          <w:caps w:val="false"/>
          <w:smallCaps w:val="false"/>
          <w:color w:val="auto"/>
          <w:sz w:val="24"/>
          <w:szCs w:val="24"/>
          <w:lang w:val="it-IT"/>
        </w:rPr>
        <w:t>AVVISO PUBBLICO PER LA CONCESSIONE IN COMODATO D’USO GRATUITO DI LOCALI DI PROPRIETA' COMUNALE SITI IN BAGNACAVALLO VIA MAZZINI N. 49 DA ADIBIRE A CENTRO SOCIALE”</w:t>
      </w:r>
    </w:p>
    <w:p>
      <w:pPr>
        <w:pStyle w:val="ListParagraph"/>
        <w:numPr>
          <w:ilvl w:val="0"/>
          <w:numId w:val="4"/>
        </w:numPr>
        <w:tabs>
          <w:tab w:val="clear" w:pos="720"/>
          <w:tab w:val="left" w:pos="475" w:leader="none"/>
          <w:tab w:val="left" w:pos="476" w:leader="none"/>
        </w:tabs>
        <w:spacing w:lineRule="auto" w:line="360" w:before="57" w:after="57"/>
        <w:jc w:val="both"/>
        <w:rPr>
          <w:b w:val="false"/>
          <w:b w:val="false"/>
          <w:bCs w:val="false"/>
          <w:color w:val="auto"/>
          <w:sz w:val="22"/>
          <w:szCs w:val="22"/>
          <w:lang w:val="it-IT"/>
        </w:rPr>
      </w:pPr>
      <w:r>
        <w:rPr>
          <w:b w:val="false"/>
          <w:bCs w:val="false"/>
          <w:color w:val="auto"/>
          <w:sz w:val="22"/>
          <w:szCs w:val="22"/>
          <w:lang w:val="it-IT"/>
        </w:rPr>
        <w:t xml:space="preserve">di essere a conoscenza e di accettare integralmente le seguenti specifiche previsioni dell'Avviso Pubblico: </w:t>
      </w:r>
    </w:p>
    <w:p>
      <w:pPr>
        <w:pStyle w:val="ListParagraph"/>
        <w:numPr>
          <w:ilvl w:val="0"/>
          <w:numId w:val="2"/>
        </w:numPr>
        <w:tabs>
          <w:tab w:val="clear" w:pos="720"/>
          <w:tab w:val="left" w:pos="475" w:leader="none"/>
          <w:tab w:val="left" w:pos="476" w:leader="none"/>
        </w:tabs>
        <w:spacing w:lineRule="auto" w:line="240" w:before="57" w:after="57"/>
        <w:jc w:val="both"/>
        <w:rPr/>
      </w:pPr>
      <w:r>
        <w:rPr>
          <w:rFonts w:eastAsia="Times New Roman" w:cs="Times New Roman"/>
          <w:b/>
          <w:bCs/>
          <w:i/>
          <w:iCs/>
          <w:caps w:val="false"/>
          <w:smallCaps w:val="false"/>
          <w:color w:val="auto"/>
          <w:sz w:val="24"/>
          <w:szCs w:val="24"/>
          <w:lang w:val="it-IT"/>
        </w:rPr>
        <w:t>“</w:t>
      </w:r>
      <w:r>
        <w:rPr>
          <w:rFonts w:eastAsia="Times New Roman" w:cs="Times New Roman"/>
          <w:b w:val="false"/>
          <w:bCs w:val="false"/>
          <w:i/>
          <w:iCs/>
          <w:caps w:val="false"/>
          <w:smallCaps w:val="false"/>
          <w:color w:val="auto"/>
          <w:sz w:val="24"/>
          <w:szCs w:val="24"/>
          <w:lang w:val="it-IT"/>
        </w:rPr>
        <w:t>IDONEITA’ DEI LOCALI – ACCETTAZIONE STATO DI FATTO E DI PROSPETTIVA – REVOCA E CONDIZIONE SOSPENSIVA”</w:t>
      </w:r>
    </w:p>
    <w:p>
      <w:pPr>
        <w:pStyle w:val="Normal"/>
        <w:widowControl/>
        <w:spacing w:lineRule="atLeast" w:line="100" w:before="0" w:after="0"/>
        <w:ind w:left="0" w:right="0" w:hanging="0"/>
        <w:jc w:val="both"/>
        <w:rPr/>
      </w:pPr>
      <w:r>
        <w:rPr>
          <w:rFonts w:eastAsia="Times New Roman" w:cs="Times New Roman"/>
          <w:b w:val="false"/>
          <w:bCs w:val="false"/>
          <w:i/>
          <w:iCs/>
          <w:caps w:val="false"/>
          <w:smallCaps w:val="false"/>
          <w:color w:val="auto"/>
          <w:sz w:val="24"/>
          <w:szCs w:val="24"/>
          <w:lang w:val="it-IT"/>
        </w:rPr>
        <w:t xml:space="preserve">L' immobile di cui al presente Avviso è oggetto di un contributo finanziario PNRR, il cui </w:t>
      </w:r>
      <w:r>
        <w:rPr/>
        <w:tab/>
      </w:r>
      <w:r>
        <w:rPr>
          <w:rFonts w:eastAsia="Times New Roman" w:cs="Times New Roman"/>
          <w:b w:val="false"/>
          <w:bCs w:val="false"/>
          <w:i/>
          <w:iCs/>
          <w:caps w:val="false"/>
          <w:smallCaps w:val="false"/>
          <w:color w:val="auto"/>
          <w:sz w:val="24"/>
          <w:szCs w:val="24"/>
          <w:lang w:val="it-IT"/>
        </w:rPr>
        <w:t>procedimento è in corso e che prevede l’avvio di importanti lavori di ristrutturazione, il cui cronoprogramma ad oggi prevede l’avvio dei lavori entro l’estate del 2023. A tale data, che indicativamente può essere fissata al 30 giugno 2023, l’immobile dovrà essere riconsegnato e reso completamente disponibile e sgombro da arredi ed attrezzature per dare la possibilità dell’avvio dei lavori di ristrutturazione. La data esatta sarà comunicata dall’Amministrazione Comunale al Comodatario con 30 gg. di anticipo. L’immobile sarà conseguentemente riconsegnato al Comodatario alla conclusione dell’intervento, prevista indicativamente entro il 31 dicembre 2026. Le date sopraindicate sono indicative e non hanno carattere vincolante per l’Amministrazione Comunale, in ragione di possibili successive variabili che richiedano un adeguamento del cronoprogramma dei lavori. Nessuna azione di contestazione o rivalsa in merito potrà quindi essere avanzata dal Comodatario.</w:t>
      </w:r>
    </w:p>
    <w:p>
      <w:pPr>
        <w:pStyle w:val="Normal"/>
        <w:widowControl/>
        <w:spacing w:lineRule="atLeast" w:line="100" w:before="0" w:after="0"/>
        <w:ind w:left="0" w:right="0" w:hanging="0"/>
        <w:jc w:val="both"/>
        <w:rPr/>
      </w:pPr>
      <w:r>
        <w:rPr>
          <w:rFonts w:eastAsia="Times New Roman" w:cs="Times New Roman"/>
          <w:b w:val="false"/>
          <w:bCs w:val="false"/>
          <w:i/>
          <w:iCs/>
          <w:caps w:val="false"/>
          <w:smallCaps w:val="false"/>
          <w:color w:val="auto"/>
          <w:sz w:val="24"/>
          <w:szCs w:val="24"/>
          <w:lang w:val="it-IT"/>
        </w:rPr>
        <w:t xml:space="preserve">La scadenza del contratto di comodato in uso sarà conseguentemente differita e ridefinita, come precisato al precedente </w:t>
      </w:r>
      <w:r>
        <w:rPr>
          <w:rFonts w:eastAsia="Times New Roman" w:cs="Times New Roman"/>
          <w:b/>
          <w:bCs/>
          <w:i/>
          <w:iCs/>
          <w:caps w:val="false"/>
          <w:smallCaps w:val="false"/>
          <w:color w:val="auto"/>
          <w:sz w:val="24"/>
          <w:szCs w:val="24"/>
          <w:lang w:val="it-IT"/>
        </w:rPr>
        <w:t>art. 2.</w:t>
      </w:r>
    </w:p>
    <w:p>
      <w:pPr>
        <w:pStyle w:val="ListParagraph"/>
        <w:widowControl/>
        <w:numPr>
          <w:ilvl w:val="0"/>
          <w:numId w:val="4"/>
        </w:numPr>
        <w:spacing w:lineRule="atLeast" w:line="100" w:before="0" w:after="0"/>
        <w:jc w:val="both"/>
        <w:rPr>
          <w:rFonts w:ascii="Times New Roman" w:hAnsi="Times New Roman" w:eastAsia="Times New Roman" w:cs="Times New Roman"/>
          <w:b w:val="false"/>
          <w:b w:val="false"/>
          <w:bCs w:val="false"/>
          <w:i/>
          <w:i/>
          <w:iCs/>
          <w:caps w:val="false"/>
          <w:smallCaps w:val="false"/>
          <w:color w:val="auto"/>
          <w:sz w:val="24"/>
          <w:szCs w:val="24"/>
          <w:lang w:val="it-IT"/>
        </w:rPr>
      </w:pPr>
      <w:r>
        <w:rPr>
          <w:rFonts w:eastAsia="Times New Roman" w:cs="Times New Roman"/>
          <w:b w:val="false"/>
          <w:bCs w:val="false"/>
          <w:i/>
          <w:iCs/>
          <w:caps w:val="false"/>
          <w:smallCaps w:val="false"/>
          <w:color w:val="auto"/>
          <w:sz w:val="24"/>
          <w:szCs w:val="24"/>
          <w:lang w:val="it-IT"/>
        </w:rPr>
        <w:t>Il Comodatario si impegna inoltre ad accettare i locali nello stato di fatto in cui gli stessi si troveranno a seguito della effettuazione dell’intervento di ristrutturazione. Il progetto dell’intervento sarà peraltro preventivamente sottoposto al Comodatario stesso per necessaria conoscenza e per l’espressione di un parere preliminare non vincolante per il Comune, da esprimersi entro gg. 15 dalla richiesta.</w:t>
      </w:r>
    </w:p>
    <w:p>
      <w:pPr>
        <w:pStyle w:val="ListParagraph"/>
        <w:widowControl/>
        <w:numPr>
          <w:ilvl w:val="0"/>
          <w:numId w:val="4"/>
        </w:numPr>
        <w:spacing w:lineRule="atLeast" w:line="100" w:before="0" w:after="0"/>
        <w:jc w:val="both"/>
        <w:rPr/>
      </w:pPr>
      <w:r>
        <w:rPr>
          <w:rFonts w:eastAsia="Times New Roman" w:cs="Times New Roman"/>
          <w:b w:val="false"/>
          <w:bCs w:val="false"/>
          <w:i/>
          <w:iCs/>
          <w:caps w:val="false"/>
          <w:smallCaps w:val="false"/>
          <w:color w:val="auto"/>
          <w:sz w:val="24"/>
          <w:szCs w:val="24"/>
          <w:lang w:val="it-IT"/>
        </w:rPr>
        <w:t>In ogni caso, il C</w:t>
      </w:r>
      <w:r>
        <w:rPr>
          <w:rFonts w:eastAsia="Times New Roman" w:cs="Times New Roman"/>
          <w:b w:val="false"/>
          <w:bCs w:val="false"/>
          <w:i w:val="false"/>
          <w:iCs w:val="false"/>
          <w:caps w:val="false"/>
          <w:smallCaps w:val="false"/>
          <w:color w:val="auto"/>
          <w:sz w:val="24"/>
          <w:szCs w:val="24"/>
          <w:lang w:val="it-IT"/>
        </w:rPr>
        <w:t>omodat</w:t>
      </w:r>
      <w:r>
        <w:rPr>
          <w:rFonts w:eastAsia="Times New Roman" w:cs="Times New Roman"/>
          <w:b w:val="false"/>
          <w:bCs w:val="false"/>
          <w:i/>
          <w:iCs/>
          <w:caps w:val="false"/>
          <w:smallCaps w:val="false"/>
          <w:color w:val="auto"/>
          <w:sz w:val="24"/>
          <w:szCs w:val="24"/>
          <w:lang w:val="it-IT"/>
        </w:rPr>
        <w:t>ario nulla potrà pretendere ed eccepire, né avanzare qualsivoglia richiesta di risarcimento, sia in relazione alla tempistica di riconsegna dell’immobile al termine dei lavori sia in riferimento alle modifiche dello stato dell’immobile derivanti dalla realizzazione del progetto di ristrutturazione.</w:t>
      </w:r>
    </w:p>
    <w:p>
      <w:pPr>
        <w:pStyle w:val="ListParagraph"/>
        <w:widowControl/>
        <w:numPr>
          <w:ilvl w:val="0"/>
          <w:numId w:val="4"/>
        </w:numPr>
        <w:spacing w:lineRule="atLeast" w:line="100" w:before="0" w:after="0"/>
        <w:jc w:val="both"/>
        <w:rPr>
          <w:rFonts w:ascii="Times New Roman" w:hAnsi="Times New Roman" w:eastAsia="Times New Roman" w:cs="Times New Roman"/>
          <w:b w:val="false"/>
          <w:b w:val="false"/>
          <w:bCs w:val="false"/>
          <w:i/>
          <w:i/>
          <w:iCs/>
          <w:caps w:val="false"/>
          <w:smallCaps w:val="false"/>
          <w:color w:val="auto"/>
          <w:sz w:val="24"/>
          <w:szCs w:val="24"/>
          <w:lang w:val="it-IT"/>
        </w:rPr>
      </w:pPr>
      <w:r>
        <w:rPr>
          <w:rFonts w:eastAsia="Times New Roman" w:cs="Times New Roman"/>
          <w:b w:val="false"/>
          <w:bCs w:val="false"/>
          <w:i/>
          <w:iCs/>
          <w:caps w:val="false"/>
          <w:smallCaps w:val="false"/>
          <w:color w:val="auto"/>
          <w:sz w:val="24"/>
          <w:szCs w:val="24"/>
          <w:lang w:val="it-IT"/>
        </w:rPr>
        <w:t>Considerato inoltre che l’immobile di cui al presente atto è vincolato De Jure ex D.lgs. 42/2004, la concessione in comodato potrà essere revocata o sospesa dal Comune, senza che il Comodatario possa nulla pretendere ed eccepire, né avanzare qualsivoglia richiesta di risarcimento, in esito e conseguenza delle verifiche ed eventuali disposizioni che potranno essere dettate dagli organi competenti ai fini della tutela dei beni di interesse storico e culturale (Soprintendenza). Il Comodatario accetta espressamente la presente condizione sospensiva o la revoca che dovesse essere disposta dal Comune, senza nulla a pretendere al riguardo.</w:t>
      </w:r>
    </w:p>
    <w:p>
      <w:pPr>
        <w:pStyle w:val="Normal"/>
        <w:widowControl/>
        <w:spacing w:lineRule="atLeast" w:line="100" w:before="0" w:after="0"/>
        <w:ind w:left="0" w:right="0" w:hanging="0"/>
        <w:jc w:val="both"/>
        <w:rPr>
          <w:rFonts w:ascii="Times New Roman" w:hAnsi="Times New Roman" w:eastAsia="Times New Roman" w:cs="Times New Roman"/>
          <w:b w:val="false"/>
          <w:b w:val="false"/>
          <w:bCs w:val="false"/>
          <w:i/>
          <w:i/>
          <w:iCs/>
          <w:caps w:val="false"/>
          <w:smallCaps w:val="false"/>
          <w:color w:val="auto"/>
          <w:sz w:val="24"/>
          <w:szCs w:val="24"/>
          <w:lang w:val="it-IT"/>
        </w:rPr>
      </w:pPr>
      <w:r>
        <w:rPr>
          <w:rFonts w:eastAsia="Times New Roman" w:cs="Times New Roman"/>
          <w:b w:val="false"/>
          <w:bCs w:val="false"/>
          <w:i/>
          <w:iCs/>
          <w:caps w:val="false"/>
          <w:smallCaps w:val="false"/>
          <w:color w:val="auto"/>
          <w:sz w:val="24"/>
          <w:szCs w:val="24"/>
          <w:lang w:val="it-IT"/>
        </w:rPr>
      </w:r>
    </w:p>
    <w:p>
      <w:pPr>
        <w:pStyle w:val="ListParagraph"/>
        <w:widowControl/>
        <w:numPr>
          <w:ilvl w:val="0"/>
          <w:numId w:val="2"/>
        </w:numPr>
        <w:spacing w:lineRule="atLeast" w:line="100" w:before="0" w:after="0"/>
        <w:jc w:val="both"/>
        <w:rPr/>
      </w:pPr>
      <w:r>
        <w:rPr>
          <w:rFonts w:eastAsia="Times New Roman" w:cs="Times New Roman"/>
          <w:b w:val="false"/>
          <w:bCs w:val="false"/>
          <w:i/>
          <w:iCs/>
          <w:caps w:val="false"/>
          <w:smallCaps w:val="false"/>
          <w:sz w:val="22"/>
          <w:szCs w:val="22"/>
          <w:lang w:val="it-IT"/>
        </w:rPr>
        <w:t xml:space="preserve">In caso aggiudicazione della concessione in comodato ad Ente con procedura di iscrizione al RUNTS in corso, qualora la stessa si concluda con espresso provvedimento di diniego all’iscrizione, il rapporto di concessione decadrà automaticamente </w:t>
      </w:r>
      <w:r>
        <w:rPr>
          <w:rFonts w:eastAsia="Times New Roman" w:cs="Times New Roman"/>
          <w:b w:val="false"/>
          <w:bCs w:val="false"/>
          <w:i/>
          <w:iCs/>
          <w:caps w:val="false"/>
          <w:smallCaps w:val="false"/>
          <w:sz w:val="24"/>
          <w:szCs w:val="24"/>
          <w:lang w:val="it-IT"/>
        </w:rPr>
        <w:t>senza che l’Aggiudicatario possa nulla pretendere ed eccepire, né avanzare qualsivoglia richiesta di risarcimento.</w:t>
      </w:r>
    </w:p>
    <w:p>
      <w:pPr>
        <w:pStyle w:val="Normal"/>
        <w:widowControl/>
        <w:spacing w:lineRule="atLeast" w:line="100" w:before="0" w:after="0"/>
        <w:ind w:left="0" w:right="0" w:hanging="0"/>
        <w:jc w:val="both"/>
        <w:rPr>
          <w:rFonts w:ascii="Times New Roman" w:hAnsi="Times New Roman" w:eastAsia="Times New Roman" w:cs="Times New Roman"/>
          <w:b w:val="false"/>
          <w:b w:val="false"/>
          <w:bCs w:val="false"/>
          <w:i/>
          <w:i/>
          <w:iCs/>
          <w:caps w:val="false"/>
          <w:smallCaps w:val="false"/>
          <w:color w:val="auto"/>
          <w:sz w:val="24"/>
          <w:szCs w:val="24"/>
          <w:lang w:val="it-IT"/>
        </w:rPr>
      </w:pPr>
      <w:r>
        <w:rPr>
          <w:rFonts w:eastAsia="Times New Roman" w:cs="Times New Roman"/>
          <w:b w:val="false"/>
          <w:bCs w:val="false"/>
          <w:i/>
          <w:iCs/>
          <w:caps w:val="false"/>
          <w:smallCaps w:val="false"/>
          <w:color w:val="auto"/>
          <w:sz w:val="24"/>
          <w:szCs w:val="24"/>
          <w:lang w:val="it-IT"/>
        </w:rPr>
      </w:r>
    </w:p>
    <w:p>
      <w:pPr>
        <w:pStyle w:val="ListParagraph"/>
        <w:numPr>
          <w:ilvl w:val="0"/>
          <w:numId w:val="2"/>
        </w:numPr>
        <w:tabs>
          <w:tab w:val="clear" w:pos="720"/>
          <w:tab w:val="left" w:pos="475" w:leader="none"/>
          <w:tab w:val="left" w:pos="476" w:leader="none"/>
        </w:tabs>
        <w:spacing w:lineRule="auto" w:line="240" w:before="57" w:after="57"/>
        <w:jc w:val="both"/>
        <w:rPr/>
      </w:pPr>
      <w:r>
        <w:rPr>
          <w:b w:val="false"/>
          <w:bCs w:val="false"/>
          <w:i/>
          <w:iCs/>
          <w:color w:val="auto"/>
          <w:sz w:val="24"/>
          <w:szCs w:val="24"/>
          <w:lang w:val="it-IT"/>
        </w:rPr>
        <w:t xml:space="preserve">Il presente avviso non vincola l’Amministrazione Comunale. </w:t>
      </w:r>
      <w:r>
        <w:rPr>
          <w:rFonts w:eastAsia="Arial Unicode MS" w:cs="Times New Roman"/>
          <w:b w:val="false"/>
          <w:bCs w:val="false"/>
          <w:i/>
          <w:iCs/>
          <w:color w:val="auto"/>
          <w:sz w:val="24"/>
          <w:szCs w:val="24"/>
          <w:lang w:val="it-IT" w:eastAsia="en-US"/>
        </w:rPr>
        <w:t>L'Amministrazione Comunale si riserva infatti a suo insindacabile giudizio di procedere o meno all’aggiudicazione, qualora sopraggiungano cause ostative di forza maggiore o elementi di carattere tecnico, igienico sanitario o economico che ne sconsiglino la realizzazione o per motivi di interesse pubblico o qualora la commissione tecnica preposta alla valutazione delle offerte valuti le offerte presentate inadeguate o comunque non convenienti ed idonee in relazione all'oggetto e finalità della selezione”.</w:t>
      </w:r>
    </w:p>
    <w:p>
      <w:pPr>
        <w:pStyle w:val="Normal"/>
        <w:tabs>
          <w:tab w:val="clear" w:pos="720"/>
          <w:tab w:val="left" w:pos="475" w:leader="none"/>
          <w:tab w:val="left" w:pos="476" w:leader="none"/>
        </w:tabs>
        <w:spacing w:lineRule="auto" w:line="240" w:before="57" w:after="57"/>
        <w:jc w:val="both"/>
        <w:rPr>
          <w:rFonts w:eastAsia="Arial Unicode MS" w:cs="Times New Roman"/>
          <w:b w:val="false"/>
          <w:b w:val="false"/>
          <w:bCs w:val="false"/>
          <w:i/>
          <w:i/>
          <w:iCs/>
          <w:color w:val="auto"/>
          <w:sz w:val="24"/>
          <w:szCs w:val="24"/>
          <w:lang w:val="it-IT" w:eastAsia="en-US"/>
        </w:rPr>
      </w:pPr>
      <w:r>
        <w:rPr>
          <w:rFonts w:eastAsia="Arial Unicode MS" w:cs="Times New Roman"/>
          <w:b w:val="false"/>
          <w:bCs w:val="false"/>
          <w:i/>
          <w:iCs/>
          <w:color w:val="auto"/>
          <w:sz w:val="24"/>
          <w:szCs w:val="24"/>
          <w:lang w:val="it-IT" w:eastAsia="en-US"/>
        </w:rPr>
      </w:r>
    </w:p>
    <w:p>
      <w:pPr>
        <w:pStyle w:val="Normal"/>
        <w:tabs>
          <w:tab w:val="clear" w:pos="720"/>
          <w:tab w:val="left" w:pos="475" w:leader="none"/>
          <w:tab w:val="left" w:pos="476" w:leader="none"/>
        </w:tabs>
        <w:spacing w:lineRule="auto" w:line="276" w:before="57" w:after="57"/>
        <w:ind w:left="0" w:right="0" w:hanging="0"/>
        <w:jc w:val="both"/>
        <w:rPr/>
      </w:pPr>
      <w:r>
        <w:rPr>
          <w:rFonts w:eastAsia="Arial Unicode MS" w:cs="Times New Roman"/>
          <w:b w:val="false"/>
          <w:bCs w:val="false"/>
          <w:i/>
          <w:iCs/>
          <w:color w:val="auto"/>
          <w:sz w:val="24"/>
          <w:szCs w:val="24"/>
          <w:lang w:val="it-IT" w:eastAsia="en-US"/>
        </w:rPr>
        <w:t>-</w:t>
      </w:r>
      <w:r>
        <w:rPr/>
        <w:tab/>
      </w:r>
      <w:r>
        <w:rPr>
          <w:rFonts w:eastAsia="Arial Unicode MS" w:cs="Times New Roman"/>
          <w:b w:val="false"/>
          <w:bCs w:val="false"/>
          <w:i w:val="false"/>
          <w:iCs w:val="false"/>
          <w:color w:val="auto"/>
          <w:sz w:val="24"/>
          <w:szCs w:val="24"/>
          <w:lang w:val="it-IT" w:eastAsia="en-US"/>
        </w:rPr>
        <w:t xml:space="preserve">di impegnarsi, in caso di procedura di iscrizione (trasmigrazione) al RUNTS in corso, a </w:t>
      </w:r>
      <w:r>
        <w:rPr/>
        <w:tab/>
      </w:r>
      <w:r>
        <w:rPr>
          <w:rFonts w:eastAsia="Arial Unicode MS" w:cs="Times New Roman"/>
          <w:b w:val="false"/>
          <w:bCs w:val="false"/>
          <w:i w:val="false"/>
          <w:iCs w:val="false"/>
          <w:color w:val="auto"/>
          <w:sz w:val="24"/>
          <w:szCs w:val="24"/>
          <w:lang w:val="it-IT" w:eastAsia="en-US"/>
        </w:rPr>
        <w:t>informare tempestivamente l ’Amministrazione Comunale in merito all’esito conclusivo della stessa;</w:t>
      </w:r>
    </w:p>
    <w:p>
      <w:pPr>
        <w:pStyle w:val="ListParagraph"/>
        <w:numPr>
          <w:ilvl w:val="0"/>
          <w:numId w:val="4"/>
        </w:numPr>
        <w:tabs>
          <w:tab w:val="clear" w:pos="720"/>
          <w:tab w:val="left" w:pos="475" w:leader="none"/>
          <w:tab w:val="left" w:pos="476" w:leader="none"/>
        </w:tabs>
        <w:spacing w:lineRule="auto" w:line="360" w:before="0" w:after="0"/>
        <w:jc w:val="both"/>
        <w:rPr/>
      </w:pPr>
      <w:r>
        <w:rPr>
          <w:rFonts w:eastAsia="Arial;Arial" w:cs="Arial;Arial"/>
          <w:b w:val="false"/>
          <w:bCs w:val="false"/>
          <w:i w:val="false"/>
          <w:iCs w:val="false"/>
          <w:strike w:val="false"/>
          <w:dstrike w:val="false"/>
          <w:color w:val="auto"/>
          <w:sz w:val="22"/>
          <w:szCs w:val="22"/>
          <w:u w:val="none"/>
          <w:lang w:val="it-IT"/>
        </w:rPr>
        <w:t xml:space="preserve">di avere preso visione e di accettare integralmente senza eccezione alcuna, tutte le condizioni contenute nello schema di contratto di comodato allegato all’Avviso; </w:t>
      </w:r>
      <w:r>
        <w:rPr>
          <w:rFonts w:eastAsia="Arial;Arial" w:cs="Arial;Arial"/>
          <w:b/>
          <w:bCs/>
          <w:i w:val="false"/>
          <w:iCs w:val="false"/>
          <w:strike w:val="false"/>
          <w:dstrike w:val="false"/>
          <w:color w:val="auto"/>
          <w:sz w:val="22"/>
          <w:szCs w:val="22"/>
          <w:u w:val="none"/>
          <w:lang w:val="it-IT"/>
        </w:rPr>
        <w:t xml:space="preserve">(Allegato A 1) </w:t>
      </w:r>
    </w:p>
    <w:p>
      <w:pPr>
        <w:pStyle w:val="Normal"/>
        <w:numPr>
          <w:ilvl w:val="0"/>
          <w:numId w:val="4"/>
        </w:numPr>
        <w:tabs>
          <w:tab w:val="clear" w:pos="720"/>
          <w:tab w:val="left" w:pos="476" w:leader="none"/>
        </w:tabs>
        <w:spacing w:lineRule="auto" w:line="360" w:before="60" w:after="0"/>
        <w:jc w:val="both"/>
        <w:rPr/>
      </w:pPr>
      <w:r>
        <w:rPr>
          <w:color w:val="auto"/>
          <w:sz w:val="22"/>
          <w:szCs w:val="22"/>
        </w:rPr>
        <w:t>di essere informato, ai sensi e per gli effetti di cui alla L.196/2003, così come modificata dal Reg. UE 679/2016 e dal D.Lgs. n. 101/2018, che i dati personali raccolti saranno trattati, anche con strumenti informatici, esclusivamente nell’ambito del</w:t>
      </w:r>
      <w:r>
        <w:rPr>
          <w:color w:val="auto"/>
          <w:spacing w:val="-27"/>
          <w:sz w:val="22"/>
          <w:szCs w:val="22"/>
        </w:rPr>
        <w:t xml:space="preserve"> </w:t>
      </w:r>
      <w:r>
        <w:rPr>
          <w:color w:val="auto"/>
          <w:sz w:val="22"/>
          <w:szCs w:val="22"/>
        </w:rPr>
        <w:t>procedimento per il quale la presente dichiarazione viene</w:t>
      </w:r>
      <w:r>
        <w:rPr>
          <w:color w:val="auto"/>
          <w:spacing w:val="-15"/>
          <w:sz w:val="22"/>
          <w:szCs w:val="22"/>
        </w:rPr>
        <w:t xml:space="preserve"> </w:t>
      </w:r>
      <w:r>
        <w:rPr>
          <w:color w:val="auto"/>
          <w:sz w:val="22"/>
          <w:szCs w:val="22"/>
        </w:rPr>
        <w:t>resa;</w:t>
      </w:r>
    </w:p>
    <w:p>
      <w:pPr>
        <w:pStyle w:val="Normal"/>
        <w:numPr>
          <w:ilvl w:val="0"/>
          <w:numId w:val="4"/>
        </w:numPr>
        <w:tabs>
          <w:tab w:val="clear" w:pos="720"/>
          <w:tab w:val="left" w:pos="476" w:leader="none"/>
        </w:tabs>
        <w:spacing w:lineRule="auto" w:line="360" w:before="60" w:after="0"/>
        <w:jc w:val="both"/>
        <w:rPr/>
      </w:pPr>
      <w:r>
        <w:rPr>
          <w:rStyle w:val="Carpredefinitoparagrafo"/>
          <w:rFonts w:eastAsia="Times New Roman" w:cs="Times New Roman"/>
          <w:b w:val="false"/>
          <w:bCs w:val="false"/>
          <w:i w:val="false"/>
          <w:iCs w:val="false"/>
          <w:caps w:val="false"/>
          <w:smallCaps w:val="false"/>
          <w:strike w:val="false"/>
          <w:dstrike w:val="false"/>
          <w:color w:val="auto"/>
          <w:sz w:val="21"/>
          <w:szCs w:val="21"/>
          <w:u w:val="none"/>
          <w:lang w:val="it-IT"/>
        </w:rPr>
        <w:t xml:space="preserve">di autorizzare il Comune, qualora un partecipante alla procedura eserciti la facoltà di </w:t>
      </w:r>
      <w:r>
        <w:rPr>
          <w:rStyle w:val="Carpredefinitoparagrafo"/>
          <w:rFonts w:eastAsia="Times New Roman" w:cs="Times New Roman"/>
          <w:b/>
          <w:bCs/>
          <w:i w:val="false"/>
          <w:iCs w:val="false"/>
          <w:caps w:val="false"/>
          <w:smallCaps w:val="false"/>
          <w:strike w:val="false"/>
          <w:dstrike w:val="false"/>
          <w:color w:val="auto"/>
          <w:sz w:val="21"/>
          <w:szCs w:val="21"/>
          <w:u w:val="none"/>
          <w:lang w:val="it-IT"/>
        </w:rPr>
        <w:t>Accesso agli Atti</w:t>
      </w:r>
      <w:r>
        <w:rPr>
          <w:rStyle w:val="Carpredefinitoparagrafo"/>
          <w:rFonts w:eastAsia="Times New Roman" w:cs="Times New Roman"/>
          <w:b w:val="false"/>
          <w:bCs w:val="false"/>
          <w:i w:val="false"/>
          <w:iCs w:val="false"/>
          <w:caps w:val="false"/>
          <w:smallCaps w:val="false"/>
          <w:strike w:val="false"/>
          <w:dstrike w:val="false"/>
          <w:color w:val="auto"/>
          <w:sz w:val="21"/>
          <w:szCs w:val="21"/>
          <w:u w:val="none"/>
          <w:lang w:val="it-IT"/>
        </w:rPr>
        <w:t>, a concedere l’accesso ed eventualmente a rilasciare copia di tutta la documentazione (amministrativa tecnica ed economica) presentata per la partecipazione alla gara, salvo quanto eventualmente di seguito segnalato e motivato</w:t>
      </w:r>
      <w:r>
        <w:rPr>
          <w:rStyle w:val="Carpredefinitoparagrafo"/>
          <w:rFonts w:eastAsia="Times New Roman" w:cs="Times New Roman"/>
          <w:b w:val="false"/>
          <w:bCs w:val="false"/>
          <w:i w:val="false"/>
          <w:iCs w:val="false"/>
          <w:caps w:val="false"/>
          <w:smallCaps w:val="false"/>
          <w:strike w:val="false"/>
          <w:dstrike w:val="false"/>
          <w:color w:val="000000"/>
          <w:sz w:val="21"/>
          <w:szCs w:val="21"/>
          <w:u w:val="none"/>
          <w:lang w:val="it-IT"/>
        </w:rPr>
        <w:t xml:space="preserve">  </w:t>
      </w:r>
      <w:r>
        <w:rPr>
          <w:rStyle w:val="Carpredefinitoparagrafo"/>
          <w:rFonts w:eastAsia="Times New Roman" w:cs="Times New Roman"/>
          <w:b w:val="false"/>
          <w:bCs w:val="false"/>
          <w:i/>
          <w:iCs/>
          <w:caps w:val="false"/>
          <w:smallCaps w:val="false"/>
          <w:strike w:val="false"/>
          <w:dstrike w:val="false"/>
          <w:color w:val="000000"/>
          <w:sz w:val="21"/>
          <w:szCs w:val="21"/>
          <w:u w:val="none"/>
          <w:lang w:val="it-IT"/>
        </w:rPr>
        <w:t>(</w:t>
      </w:r>
      <w:r>
        <w:rPr>
          <w:rStyle w:val="Carpredefinitoparagrafo"/>
          <w:rFonts w:eastAsia="Times New Roman" w:cs="Times New Roman"/>
          <w:b w:val="false"/>
          <w:bCs w:val="false"/>
          <w:i/>
          <w:iCs/>
          <w:caps w:val="false"/>
          <w:smallCaps w:val="false"/>
          <w:strike w:val="false"/>
          <w:dstrike w:val="false"/>
          <w:color w:val="auto"/>
          <w:sz w:val="21"/>
          <w:szCs w:val="21"/>
          <w:u w:val="none"/>
          <w:lang w:val="it-IT"/>
        </w:rPr>
        <w:t xml:space="preserve">scegliere l’opzione pertinente), </w:t>
      </w:r>
      <w:r>
        <w:rPr>
          <w:rStyle w:val="Carpredefinitoparagrafo"/>
          <w:rFonts w:eastAsia="Times New Roman" w:cs="Times New Roman"/>
          <w:b w:val="false"/>
          <w:bCs w:val="false"/>
          <w:i w:val="false"/>
          <w:iCs w:val="false"/>
          <w:caps w:val="false"/>
          <w:smallCaps w:val="false"/>
          <w:strike w:val="false"/>
          <w:dstrike w:val="false"/>
          <w:color w:val="auto"/>
          <w:sz w:val="21"/>
          <w:szCs w:val="21"/>
          <w:u w:val="none"/>
          <w:lang w:val="it-IT"/>
        </w:rPr>
        <w:t>prendendo atto che in mancanza di tali specifiche indicazioni, accompagnate da adeguata motivazione, la stazione appaltante consentirà l’accesso a tutti i dati e documenti senza ulteriori comunicazioni e prendendo altresì atto che non saranno prese in considerazione dichiarazioni di opposizione all’accesso alla propria offerta tecnica, generiche o non adeguatamente motivate:</w:t>
      </w:r>
    </w:p>
    <w:p>
      <w:pPr>
        <w:pStyle w:val="ListParagraph"/>
        <w:keepNext w:val="false"/>
        <w:widowControl w:val="false"/>
        <w:numPr>
          <w:ilvl w:val="1"/>
          <w:numId w:val="4"/>
        </w:numPr>
        <w:tabs>
          <w:tab w:val="clear" w:pos="720"/>
          <w:tab w:val="left" w:pos="1080" w:leader="none"/>
        </w:tabs>
        <w:spacing w:lineRule="auto" w:line="360" w:before="0" w:after="0"/>
        <w:ind w:left="1418" w:right="0" w:hanging="360"/>
        <w:jc w:val="both"/>
        <w:rPr/>
      </w:pPr>
      <w:r>
        <w:rPr>
          <w:rStyle w:val="Carpredefinitoparagrafo"/>
          <w:rFonts w:eastAsia="Times New Roman" w:cs="Times New Roman"/>
          <w:b/>
          <w:bCs/>
          <w:i w:val="false"/>
          <w:iCs w:val="false"/>
          <w:caps w:val="false"/>
          <w:smallCaps w:val="false"/>
          <w:strike w:val="false"/>
          <w:dstrike w:val="false"/>
          <w:color w:val="auto"/>
          <w:sz w:val="21"/>
          <w:szCs w:val="21"/>
          <w:u w:val="none"/>
          <w:lang w:val="it-IT"/>
        </w:rPr>
        <w:t>(Busta Documentazione Amministrativa)</w:t>
      </w:r>
      <w:r>
        <w:rPr>
          <w:rStyle w:val="Carpredefinitoparagrafo"/>
          <w:rFonts w:eastAsia="Times New Roman" w:cs="Times New Roman"/>
          <w:b w:val="false"/>
          <w:bCs w:val="false"/>
          <w:i w:val="false"/>
          <w:iCs w:val="false"/>
          <w:caps w:val="false"/>
          <w:smallCaps w:val="false"/>
          <w:strike w:val="false"/>
          <w:dstrike w:val="false"/>
          <w:color w:val="auto"/>
          <w:sz w:val="21"/>
          <w:szCs w:val="21"/>
          <w:u w:val="none"/>
          <w:lang w:val="it-IT"/>
        </w:rPr>
        <w:t xml:space="preserve"> </w:t>
      </w:r>
      <w:r>
        <w:rPr>
          <w:rStyle w:val="Carpredefinitoparagrafo"/>
          <w:rFonts w:eastAsia="Times New Roman" w:cs="Times New Roman"/>
          <w:b/>
          <w:bCs/>
          <w:i w:val="false"/>
          <w:iCs w:val="false"/>
          <w:caps w:val="false"/>
          <w:smallCaps w:val="false"/>
          <w:strike w:val="false"/>
          <w:dstrike w:val="false"/>
          <w:color w:val="auto"/>
          <w:sz w:val="21"/>
          <w:szCs w:val="21"/>
          <w:u w:val="none"/>
          <w:lang w:val="it-IT"/>
        </w:rPr>
        <w:t>di non autorizzare l’accesso</w:t>
      </w:r>
      <w:r>
        <w:rPr>
          <w:rStyle w:val="Carpredefinitoparagrafo"/>
          <w:rFonts w:eastAsia="Times New Roman" w:cs="Times New Roman"/>
          <w:b w:val="false"/>
          <w:bCs w:val="false"/>
          <w:i w:val="false"/>
          <w:iCs w:val="false"/>
          <w:caps w:val="false"/>
          <w:smallCaps w:val="false"/>
          <w:strike w:val="false"/>
          <w:dstrike w:val="false"/>
          <w:color w:val="auto"/>
          <w:sz w:val="21"/>
          <w:szCs w:val="21"/>
          <w:u w:val="none"/>
          <w:lang w:val="it-IT"/>
        </w:rPr>
        <w:t xml:space="preserve"> relativamente alle parti della propria documentazione amministrativa, di seguito specificate, contenenti elementi o dati sensibili e meritevoli di tutela e riservatezza ai sensi della normativa vigente per le seguenti motivazioni</w:t>
      </w:r>
      <w:r>
        <w:rPr>
          <w:rStyle w:val="Carpredefinitoparagrafo"/>
          <w:rFonts w:eastAsia="Times New Roman" w:cs="Times New Roman"/>
          <w:b w:val="false"/>
          <w:bCs w:val="false"/>
          <w:i/>
          <w:iCs/>
          <w:caps w:val="false"/>
          <w:smallCaps w:val="false"/>
          <w:strike w:val="false"/>
          <w:dstrike w:val="false"/>
          <w:color w:val="auto"/>
          <w:sz w:val="21"/>
          <w:szCs w:val="21"/>
          <w:u w:val="none"/>
          <w:lang w:val="it-IT"/>
        </w:rPr>
        <w:t xml:space="preserve"> ………………………………………………………………………………..…….…......................……………………………… ………………………………………………………………………………………..................…………………………………… …………………………………………………………………………………………...............…………………………………...</w:t>
      </w:r>
    </w:p>
    <w:p>
      <w:pPr>
        <w:pStyle w:val="ListParagraph"/>
        <w:numPr>
          <w:ilvl w:val="1"/>
          <w:numId w:val="4"/>
        </w:numPr>
        <w:jc w:val="both"/>
        <w:rPr/>
      </w:pPr>
      <w:r>
        <w:rPr>
          <w:rStyle w:val="Carpredefinitoparagrafo"/>
          <w:rFonts w:eastAsia="Times New Roman" w:cs="Times New Roman"/>
          <w:b/>
          <w:bCs/>
          <w:i w:val="false"/>
          <w:iCs w:val="false"/>
          <w:caps w:val="false"/>
          <w:smallCaps w:val="false"/>
          <w:strike w:val="false"/>
          <w:dstrike w:val="false"/>
          <w:color w:val="auto"/>
          <w:sz w:val="21"/>
          <w:szCs w:val="21"/>
          <w:u w:val="none"/>
          <w:lang w:val="it-IT"/>
        </w:rPr>
        <w:t>(Busta Offerta tecnica) di non autorizzare l’accesso</w:t>
      </w:r>
      <w:r>
        <w:rPr>
          <w:rStyle w:val="Carpredefinitoparagrafo"/>
          <w:rFonts w:eastAsia="Times New Roman" w:cs="Times New Roman"/>
          <w:b w:val="false"/>
          <w:bCs w:val="false"/>
          <w:i w:val="false"/>
          <w:iCs w:val="false"/>
          <w:caps w:val="false"/>
          <w:smallCaps w:val="false"/>
          <w:strike w:val="false"/>
          <w:dstrike w:val="false"/>
          <w:color w:val="auto"/>
          <w:sz w:val="21"/>
          <w:szCs w:val="21"/>
          <w:u w:val="none"/>
          <w:lang w:val="it-IT"/>
        </w:rPr>
        <w:t xml:space="preserve"> relativamente alle parti della propria proposta progettuale</w:t>
      </w:r>
      <w:r>
        <w:rPr>
          <w:rStyle w:val="Carpredefinitoparagrafo"/>
          <w:rFonts w:eastAsia="Times New Roman" w:cs="Times New Roman"/>
          <w:b/>
          <w:bCs/>
          <w:i w:val="false"/>
          <w:iCs w:val="false"/>
          <w:caps w:val="false"/>
          <w:smallCaps w:val="false"/>
          <w:strike w:val="false"/>
          <w:dstrike w:val="false"/>
          <w:color w:val="auto"/>
          <w:sz w:val="21"/>
          <w:szCs w:val="21"/>
          <w:u w:val="none"/>
          <w:lang w:val="it-IT"/>
        </w:rPr>
        <w:t>,</w:t>
      </w:r>
      <w:r>
        <w:rPr>
          <w:rStyle w:val="Carpredefinitoparagrafo"/>
          <w:rFonts w:eastAsia="Times New Roman" w:cs="Times New Roman"/>
          <w:b w:val="false"/>
          <w:bCs w:val="false"/>
          <w:i w:val="false"/>
          <w:iCs w:val="false"/>
          <w:caps w:val="false"/>
          <w:smallCaps w:val="false"/>
          <w:strike w:val="false"/>
          <w:dstrike w:val="false"/>
          <w:color w:val="auto"/>
          <w:sz w:val="21"/>
          <w:szCs w:val="21"/>
          <w:u w:val="none"/>
          <w:lang w:val="it-IT"/>
        </w:rPr>
        <w:t xml:space="preserve"> di seguito specificate, che contengono segreti tecnici o commerciali, per le seguenti motivazioni:</w:t>
      </w:r>
    </w:p>
    <w:p>
      <w:pPr>
        <w:pStyle w:val="Normal"/>
        <w:numPr>
          <w:ilvl w:val="0"/>
          <w:numId w:val="0"/>
        </w:numPr>
        <w:tabs>
          <w:tab w:val="clear" w:pos="720"/>
          <w:tab w:val="left" w:pos="476" w:leader="none"/>
        </w:tabs>
        <w:spacing w:lineRule="auto" w:line="360" w:before="60" w:after="0"/>
        <w:ind w:left="476" w:hanging="0"/>
        <w:jc w:val="both"/>
        <w:rPr>
          <w:color w:val="auto"/>
          <w:sz w:val="22"/>
          <w:szCs w:val="22"/>
        </w:rPr>
      </w:pPr>
      <w:r>
        <w:rPr>
          <w:color w:val="auto"/>
          <w:sz w:val="22"/>
          <w:szCs w:val="22"/>
        </w:rPr>
      </w:r>
    </w:p>
    <w:p>
      <w:pPr>
        <w:pStyle w:val="Normal"/>
        <w:tabs>
          <w:tab w:val="clear" w:pos="720"/>
          <w:tab w:val="left" w:pos="476" w:leader="none"/>
        </w:tabs>
        <w:spacing w:lineRule="auto" w:line="360" w:before="60" w:after="0"/>
        <w:jc w:val="both"/>
        <w:rPr>
          <w:color w:val="auto"/>
          <w:sz w:val="22"/>
          <w:szCs w:val="22"/>
        </w:rPr>
      </w:pPr>
      <w:r>
        <w:rPr>
          <w:color w:val="auto"/>
          <w:sz w:val="22"/>
          <w:szCs w:val="22"/>
        </w:rPr>
      </w:r>
    </w:p>
    <w:p>
      <w:pPr>
        <w:pStyle w:val="Normal"/>
        <w:tabs>
          <w:tab w:val="clear" w:pos="720"/>
          <w:tab w:val="left" w:pos="476" w:leader="none"/>
        </w:tabs>
        <w:spacing w:lineRule="auto" w:line="360" w:before="60" w:after="0"/>
        <w:jc w:val="center"/>
        <w:rPr>
          <w:b/>
          <w:b/>
          <w:bCs/>
          <w:color w:val="auto"/>
          <w:sz w:val="22"/>
          <w:szCs w:val="22"/>
        </w:rPr>
      </w:pPr>
      <w:r>
        <w:rPr>
          <w:b/>
          <w:bCs/>
          <w:color w:val="auto"/>
          <w:sz w:val="22"/>
          <w:szCs w:val="22"/>
        </w:rPr>
        <w:t>DICHIARA/DICHIARANO INOLTRE</w:t>
      </w:r>
    </w:p>
    <w:p>
      <w:pPr>
        <w:pStyle w:val="Normal"/>
        <w:numPr>
          <w:ilvl w:val="0"/>
          <w:numId w:val="4"/>
        </w:numPr>
        <w:tabs>
          <w:tab w:val="clear" w:pos="720"/>
          <w:tab w:val="left" w:pos="476" w:leader="none"/>
        </w:tabs>
        <w:spacing w:lineRule="auto" w:line="360" w:before="60" w:after="0"/>
        <w:jc w:val="both"/>
        <w:rPr/>
      </w:pPr>
      <w:r>
        <w:rPr>
          <w:color w:val="auto"/>
          <w:sz w:val="22"/>
          <w:szCs w:val="22"/>
        </w:rPr>
        <w:t xml:space="preserve">che </w:t>
      </w:r>
      <w:r>
        <w:rPr>
          <w:b w:val="false"/>
          <w:bCs w:val="false"/>
          <w:i w:val="false"/>
          <w:iCs w:val="false"/>
          <w:color w:val="auto"/>
          <w:sz w:val="22"/>
          <w:szCs w:val="22"/>
          <w:lang w:val="it-IT" w:eastAsia="en-US"/>
        </w:rPr>
        <w:t xml:space="preserve">eventuali comunicazioni vanno inviate ai seguenti recapiti: </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476" w:right="0" w:hanging="0"/>
        <w:jc w:val="both"/>
        <w:rPr>
          <w:rFonts w:cs="Tahoma"/>
          <w:color w:val="auto"/>
          <w:sz w:val="22"/>
          <w:szCs w:val="22"/>
        </w:rPr>
      </w:pPr>
      <w:r>
        <w:rPr>
          <w:rFonts w:cs="Tahoma"/>
          <w:color w:val="auto"/>
          <w:sz w:val="22"/>
          <w:szCs w:val="22"/>
        </w:rPr>
        <w:t>indirizzo:_________________________________________________________________________________________________________________________________________________________________________________________________________________________________________________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left="476" w:right="0" w:hanging="0"/>
        <w:jc w:val="both"/>
        <w:rPr/>
      </w:pPr>
      <w:r>
        <w:rPr>
          <w:rFonts w:cs="Tahoma"/>
          <w:color w:val="auto"/>
          <w:sz w:val="22"/>
          <w:szCs w:val="22"/>
        </w:rPr>
        <w:t>EMAIL:_____________________________________________________________________PEC:________________________________________________________________________</w:t>
      </w:r>
    </w:p>
    <w:p>
      <w:pPr>
        <w:pStyle w:val="Normal"/>
        <w:spacing w:lineRule="auto" w:line="360"/>
        <w:jc w:val="both"/>
        <w:rPr>
          <w:color w:val="auto"/>
        </w:rPr>
      </w:pPr>
      <w:r>
        <w:rPr>
          <w:color w:val="auto"/>
        </w:rPr>
      </w:r>
    </w:p>
    <w:p>
      <w:pPr>
        <w:pStyle w:val="Normal"/>
        <w:spacing w:lineRule="auto" w:line="360"/>
        <w:jc w:val="both"/>
        <w:rPr/>
      </w:pPr>
      <w:r>
        <w:rPr>
          <w:color w:val="auto"/>
        </w:rPr>
        <w:t xml:space="preserve"> </w:t>
      </w:r>
      <w:r>
        <w:rPr>
          <w:color w:val="auto"/>
        </w:rPr>
        <w:t>di avere preso visione della comunicazione relativa al TRATTAMENTO DEI DATI PERSONALI di seguito riportata</w:t>
      </w:r>
      <w:r>
        <w:rPr>
          <w:rFonts w:eastAsia="Times-Bold" w:cs="Times-Bold"/>
          <w:b w:val="false"/>
          <w:bCs w:val="false"/>
          <w:caps w:val="false"/>
          <w:smallCaps w:val="false"/>
          <w:color w:val="auto"/>
          <w:sz w:val="24"/>
          <w:szCs w:val="24"/>
        </w:rPr>
        <w:t>:</w:t>
      </w:r>
    </w:p>
    <w:p>
      <w:pPr>
        <w:pStyle w:val="Normal"/>
        <w:spacing w:lineRule="auto" w:line="240"/>
        <w:ind w:left="720" w:right="0" w:hanging="0"/>
        <w:jc w:val="both"/>
        <w:rPr>
          <w:rFonts w:eastAsia="Times-Roman" w:cs="Times-Roman"/>
          <w:i/>
          <w:i/>
          <w:iCs/>
          <w:color w:val="auto"/>
          <w:sz w:val="24"/>
          <w:szCs w:val="24"/>
        </w:rPr>
      </w:pPr>
      <w:r>
        <w:rPr>
          <w:rFonts w:eastAsia="Times-Roman" w:cs="Times-Roman"/>
          <w:i/>
          <w:iCs/>
          <w:color w:val="auto"/>
          <w:sz w:val="24"/>
          <w:szCs w:val="24"/>
        </w:rPr>
        <w:t>TRATTAMENTO DEI DATI PERSONALI</w:t>
      </w:r>
    </w:p>
    <w:p>
      <w:pPr>
        <w:pStyle w:val="Normal"/>
        <w:spacing w:lineRule="auto" w:line="240"/>
        <w:ind w:left="720" w:right="0" w:hanging="0"/>
        <w:jc w:val="both"/>
        <w:rPr>
          <w:rFonts w:eastAsia="Times-Roman" w:cs="Times-Roman"/>
          <w:i/>
          <w:i/>
          <w:iCs/>
          <w:color w:val="auto"/>
          <w:sz w:val="24"/>
          <w:szCs w:val="24"/>
        </w:rPr>
      </w:pPr>
      <w:r>
        <w:rPr>
          <w:rFonts w:eastAsia="Times-Roman" w:cs="Times-Roman"/>
          <w:i/>
          <w:iCs/>
          <w:color w:val="auto"/>
          <w:sz w:val="24"/>
          <w:szCs w:val="24"/>
        </w:rPr>
        <w:t>Titolare del trattamento dei dati è il Comune di Bagnacavallo.</w:t>
      </w:r>
    </w:p>
    <w:p>
      <w:pPr>
        <w:pStyle w:val="Normal"/>
        <w:spacing w:lineRule="auto" w:line="240"/>
        <w:ind w:left="720" w:right="0" w:hanging="0"/>
        <w:jc w:val="both"/>
        <w:rPr>
          <w:rFonts w:eastAsia="Times-Roman" w:cs="Times-Roman"/>
          <w:i/>
          <w:i/>
          <w:iCs/>
          <w:color w:val="auto"/>
          <w:sz w:val="24"/>
          <w:szCs w:val="24"/>
        </w:rPr>
      </w:pPr>
      <w:r>
        <w:rPr>
          <w:rFonts w:eastAsia="Times-Roman" w:cs="Times-Roman"/>
          <w:i/>
          <w:iCs/>
          <w:color w:val="auto"/>
          <w:sz w:val="24"/>
          <w:szCs w:val="24"/>
        </w:rPr>
        <w:t>Si informa che i dati personali acquisiti nell’ambito del presente procedimento saranno trattati per finalità istituzionali, anche con l’ausilio di mezzi informatici. esclusivamente da personale interno previamente autorizzato, a cui sono impartite idonee istruzioni in merito a misure, accorgimenti, modus operandi, tutti volti alla concreta tutela dei dati personali.</w:t>
      </w:r>
    </w:p>
    <w:p>
      <w:pPr>
        <w:pStyle w:val="Normal"/>
        <w:spacing w:lineRule="auto" w:line="240" w:before="0" w:after="0"/>
        <w:ind w:left="720" w:right="0" w:hanging="0"/>
        <w:jc w:val="both"/>
        <w:rPr>
          <w:rFonts w:eastAsia="Times-Roman" w:cs="Times-Roman"/>
          <w:i/>
          <w:i/>
          <w:iCs/>
          <w:color w:val="auto"/>
          <w:sz w:val="24"/>
          <w:szCs w:val="24"/>
        </w:rPr>
      </w:pPr>
      <w:r>
        <w:rPr>
          <w:rFonts w:eastAsia="Times-Roman" w:cs="Times-Roman"/>
          <w:i/>
          <w:iCs/>
          <w:color w:val="auto"/>
          <w:sz w:val="24"/>
          <w:szCs w:val="24"/>
        </w:rPr>
        <w:t xml:space="preserve">Si provvederà al trattamento dei dati osservando le modalità e le procedure strettamente necessarie per condurre l’istruttoria finalizzata all’emanazione del provvedimento finale cui i richiedenti sono interessati. </w:t>
      </w:r>
    </w:p>
    <w:p>
      <w:pPr>
        <w:pStyle w:val="Normal"/>
        <w:spacing w:lineRule="auto" w:line="240"/>
        <w:ind w:left="720" w:right="0" w:hanging="0"/>
        <w:jc w:val="both"/>
        <w:rPr/>
      </w:pPr>
      <w:r>
        <w:rPr>
          <w:rFonts w:eastAsia="Times-Roman" w:cs="Times-Roman"/>
          <w:b w:val="false"/>
          <w:bCs w:val="false"/>
          <w:i/>
          <w:iCs/>
          <w:caps w:val="false"/>
          <w:smallCaps w:val="false"/>
          <w:color w:val="auto"/>
          <w:spacing w:val="0"/>
          <w:sz w:val="24"/>
          <w:szCs w:val="24"/>
        </w:rPr>
        <w:t xml:space="preserve">Il conferimento dei dati è facoltativo, ma necessario per le finalità sopra indicate. </w:t>
      </w:r>
      <w:r>
        <w:rPr>
          <w:rFonts w:eastAsia="Times-Roman" w:cs="Times-Roman"/>
          <w:i/>
          <w:iCs/>
          <w:color w:val="auto"/>
          <w:sz w:val="24"/>
          <w:szCs w:val="24"/>
        </w:rPr>
        <w:t>La mancanza del conferimento dei dati comporta il mancato accoglimento della domanda.</w:t>
      </w:r>
    </w:p>
    <w:p>
      <w:pPr>
        <w:pStyle w:val="Normal"/>
        <w:widowControl/>
        <w:spacing w:lineRule="auto" w:line="240" w:before="0" w:after="0"/>
        <w:ind w:left="720" w:right="0" w:hanging="0"/>
        <w:jc w:val="both"/>
        <w:rPr/>
      </w:pPr>
      <w:r>
        <w:rPr>
          <w:rFonts w:cs="Tahoma"/>
          <w:b w:val="false"/>
          <w:bCs w:val="false"/>
          <w:i/>
          <w:iCs/>
          <w:caps w:val="false"/>
          <w:smallCaps w:val="false"/>
          <w:strike w:val="false"/>
          <w:dstrike w:val="false"/>
          <w:color w:val="auto"/>
          <w:spacing w:val="0"/>
          <w:sz w:val="24"/>
          <w:szCs w:val="24"/>
        </w:rPr>
        <w:t>Per l'esercizio dei suoi diritti di accesso, rettifica, cancellazione, limitazione o per opporsi al trattamento l’interessato può contattare direttamente il Titolare del trattamento o il DPO, Lepida Spa, contattabile all'indirizzo e- mail: dpo-team@lepida.it. Informativa completa disponibile sul sito www.comune.bagnacavallo.ra.it</w:t>
      </w:r>
      <w:r>
        <w:rPr>
          <w:rFonts w:cs="Tahoma"/>
          <w:b/>
          <w:bCs/>
          <w:i/>
          <w:iCs/>
          <w:caps/>
          <w:strike w:val="false"/>
          <w:dstrike w:val="false"/>
          <w:color w:val="auto"/>
          <w:sz w:val="24"/>
          <w:szCs w:val="24"/>
        </w:rPr>
        <w:t xml:space="preserve"> </w:t>
      </w:r>
    </w:p>
    <w:p>
      <w:pPr>
        <w:pStyle w:val="Normal"/>
        <w:spacing w:lineRule="auto" w:line="240"/>
        <w:ind w:left="0" w:right="0" w:hanging="0"/>
        <w:jc w:val="both"/>
        <w:rPr>
          <w:rFonts w:ascii="Times New Roman" w:hAnsi="Times New Roman" w:cs="Tahoma"/>
          <w:b/>
          <w:b/>
          <w:bCs/>
          <w:caps/>
          <w:strike w:val="false"/>
          <w:dstrike w:val="false"/>
          <w:color w:val="auto"/>
          <w:sz w:val="24"/>
          <w:szCs w:val="24"/>
        </w:rPr>
      </w:pPr>
      <w:r>
        <w:rPr>
          <w:rFonts w:cs="Tahoma"/>
          <w:b/>
          <w:bCs/>
          <w:caps/>
          <w:strike w:val="false"/>
          <w:dstrike w:val="false"/>
          <w:color w:val="auto"/>
          <w:sz w:val="24"/>
          <w:szCs w:val="24"/>
        </w:rPr>
      </w:r>
    </w:p>
    <w:p>
      <w:pPr>
        <w:pStyle w:val="Corpodeltesto"/>
        <w:tabs>
          <w:tab w:val="clear" w:pos="720"/>
          <w:tab w:val="left" w:pos="475" w:leader="none"/>
          <w:tab w:val="left" w:pos="476" w:leader="none"/>
        </w:tabs>
        <w:spacing w:lineRule="auto" w:line="360" w:before="57" w:after="57"/>
        <w:jc w:val="both"/>
        <w:rPr>
          <w:rFonts w:cs="Tahoma"/>
          <w:b/>
          <w:b/>
          <w:bCs/>
          <w:color w:val="auto"/>
          <w:sz w:val="22"/>
          <w:szCs w:val="22"/>
        </w:rPr>
      </w:pPr>
      <w:r>
        <w:rPr>
          <w:rFonts w:cs="Tahoma"/>
          <w:b/>
          <w:bCs/>
          <w:color w:val="auto"/>
          <w:sz w:val="22"/>
          <w:szCs w:val="22"/>
        </w:rPr>
        <w:t>ALLEGA/ALLEGANO ALLA PRESENTE LA SEGUENTE DOCUMENTAZIONE:</w:t>
      </w:r>
    </w:p>
    <w:p>
      <w:pPr>
        <w:pStyle w:val="ListParagraph"/>
        <w:tabs>
          <w:tab w:val="clear" w:pos="720"/>
          <w:tab w:val="left" w:pos="341" w:leader="none"/>
        </w:tabs>
        <w:spacing w:before="127" w:after="0"/>
        <w:ind w:left="396" w:right="0" w:hanging="0"/>
        <w:rPr/>
      </w:pPr>
      <w:r>
        <w:rPr>
          <w:b/>
          <w:bCs/>
          <w:color w:val="auto"/>
          <w:sz w:val="24"/>
          <w:szCs w:val="24"/>
        </w:rPr>
        <w:t>Copia conforme all’originale dell’atto costitutivo</w:t>
      </w:r>
      <w:r>
        <w:rPr>
          <w:b/>
          <w:bCs/>
          <w:color w:val="auto"/>
          <w:spacing w:val="-25"/>
          <w:sz w:val="24"/>
          <w:szCs w:val="24"/>
        </w:rPr>
        <w:t xml:space="preserve"> </w:t>
      </w:r>
      <w:r>
        <w:rPr>
          <w:b/>
          <w:bCs/>
          <w:color w:val="auto"/>
          <w:sz w:val="24"/>
          <w:szCs w:val="24"/>
        </w:rPr>
        <w:t>dell’Ente del Terzo Settore;</w:t>
      </w:r>
    </w:p>
    <w:p>
      <w:pPr>
        <w:pStyle w:val="ListParagraph"/>
        <w:tabs>
          <w:tab w:val="clear" w:pos="720"/>
          <w:tab w:val="left" w:pos="341" w:leader="none"/>
        </w:tabs>
        <w:spacing w:lineRule="auto" w:line="360" w:before="126" w:after="0"/>
        <w:ind w:left="396" w:right="0" w:hanging="0"/>
        <w:jc w:val="both"/>
        <w:rPr/>
      </w:pPr>
      <w:r>
        <w:rPr>
          <w:rFonts w:cs="Tahoma"/>
          <w:b/>
          <w:bCs/>
          <w:color w:val="auto"/>
          <w:sz w:val="24"/>
          <w:szCs w:val="24"/>
        </w:rPr>
        <w:t>Copia conforme all’originale dello Statuto</w:t>
      </w:r>
      <w:r>
        <w:rPr>
          <w:rFonts w:cs="Tahoma"/>
          <w:b/>
          <w:bCs/>
          <w:color w:val="auto"/>
          <w:spacing w:val="-21"/>
          <w:sz w:val="24"/>
          <w:szCs w:val="24"/>
        </w:rPr>
        <w:t xml:space="preserve"> </w:t>
      </w:r>
      <w:r>
        <w:rPr>
          <w:rFonts w:cs="Tahoma"/>
          <w:b/>
          <w:bCs/>
          <w:color w:val="auto"/>
          <w:sz w:val="24"/>
          <w:szCs w:val="24"/>
        </w:rPr>
        <w:t>dell’Ente del Terzo settore;</w:t>
      </w:r>
    </w:p>
    <w:p>
      <w:pPr>
        <w:pStyle w:val="Normal"/>
        <w:tabs>
          <w:tab w:val="clear" w:pos="720"/>
          <w:tab w:val="left" w:pos="341" w:leader="none"/>
        </w:tabs>
        <w:spacing w:lineRule="auto" w:line="360" w:before="126" w:after="0"/>
        <w:ind w:left="396" w:right="0" w:hanging="0"/>
        <w:jc w:val="both"/>
        <w:rPr>
          <w:rFonts w:cs="Tahoma"/>
          <w:b/>
          <w:b/>
          <w:bCs/>
          <w:color w:val="auto"/>
          <w:sz w:val="24"/>
          <w:szCs w:val="24"/>
        </w:rPr>
      </w:pPr>
      <w:r>
        <w:rPr>
          <w:rFonts w:cs="Tahoma"/>
          <w:b/>
          <w:bCs/>
          <w:color w:val="auto"/>
          <w:sz w:val="24"/>
          <w:szCs w:val="24"/>
        </w:rPr>
        <w:t>Attestazione di sopralluogo;</w:t>
      </w:r>
    </w:p>
    <w:p>
      <w:pPr>
        <w:pStyle w:val="Normal"/>
        <w:tabs>
          <w:tab w:val="clear" w:pos="720"/>
          <w:tab w:val="center" w:pos="6824" w:leader="none"/>
        </w:tabs>
        <w:spacing w:lineRule="auto" w:line="360"/>
        <w:jc w:val="both"/>
        <w:rPr>
          <w:rFonts w:cs="Tahoma"/>
          <w:b/>
          <w:b/>
          <w:bCs/>
          <w:color w:val="auto"/>
          <w:sz w:val="24"/>
          <w:szCs w:val="24"/>
          <w:lang w:val="it-IT"/>
        </w:rPr>
      </w:pPr>
      <w:r>
        <w:rPr>
          <w:rFonts w:cs="Tahoma"/>
          <w:b/>
          <w:bCs/>
          <w:color w:val="auto"/>
          <w:sz w:val="24"/>
          <w:szCs w:val="24"/>
          <w:lang w:val="it-IT"/>
        </w:rPr>
        <w:t>Fotocopia di documento di identità del/i sottoscrittore/i in corso di validità, ai sensi dell’art. 38 del D.P.R. 28.12.2000 n. 445.</w:t>
      </w:r>
    </w:p>
    <w:p>
      <w:pPr>
        <w:pStyle w:val="Normal"/>
        <w:tabs>
          <w:tab w:val="clear" w:pos="720"/>
          <w:tab w:val="center" w:pos="6824" w:leader="none"/>
        </w:tabs>
        <w:spacing w:lineRule="auto" w:line="360"/>
        <w:jc w:val="both"/>
        <w:rPr>
          <w:rFonts w:ascii="Times New Roman" w:hAnsi="Times New Roman" w:cs="Tahoma"/>
          <w:b/>
          <w:b/>
          <w:bCs/>
          <w:color w:val="auto"/>
          <w:sz w:val="22"/>
          <w:szCs w:val="22"/>
          <w:lang w:val="it-IT"/>
        </w:rPr>
      </w:pPr>
      <w:r>
        <w:rPr>
          <w:rFonts w:cs="Tahoma"/>
          <w:b/>
          <w:bCs/>
          <w:color w:val="auto"/>
          <w:sz w:val="22"/>
          <w:szCs w:val="22"/>
          <w:lang w:val="it-IT"/>
        </w:rPr>
      </w:r>
    </w:p>
    <w:p>
      <w:pPr>
        <w:pStyle w:val="Normal"/>
        <w:spacing w:lineRule="auto" w:line="360"/>
        <w:jc w:val="both"/>
        <w:rPr>
          <w:color w:val="auto"/>
          <w:sz w:val="22"/>
          <w:szCs w:val="22"/>
        </w:rPr>
      </w:pPr>
      <w:r>
        <w:rPr>
          <w:color w:val="auto"/>
          <w:sz w:val="22"/>
          <w:szCs w:val="22"/>
        </w:rPr>
        <w:t>..................., lì …......................................</w:t>
      </w:r>
    </w:p>
    <w:p>
      <w:pPr>
        <w:pStyle w:val="Normal"/>
        <w:tabs>
          <w:tab w:val="clear" w:pos="720"/>
          <w:tab w:val="center" w:pos="6824" w:leader="none"/>
        </w:tabs>
        <w:spacing w:lineRule="auto" w:line="360"/>
        <w:ind w:left="3600" w:right="0" w:firstLine="720"/>
        <w:jc w:val="both"/>
        <w:rPr>
          <w:color w:val="auto"/>
          <w:sz w:val="22"/>
          <w:szCs w:val="22"/>
        </w:rPr>
      </w:pPr>
      <w:r>
        <w:rPr>
          <w:color w:val="auto"/>
          <w:sz w:val="22"/>
          <w:szCs w:val="22"/>
        </w:rPr>
        <w:t xml:space="preserve">                      </w:t>
      </w:r>
      <w:r>
        <w:rPr>
          <w:color w:val="auto"/>
          <w:sz w:val="22"/>
          <w:szCs w:val="22"/>
        </w:rPr>
        <w:t>Il/ i   Presidente/i/Legale/i rappresentante/i</w:t>
      </w:r>
    </w:p>
    <w:p>
      <w:pPr>
        <w:pStyle w:val="Normal"/>
        <w:tabs>
          <w:tab w:val="clear" w:pos="720"/>
          <w:tab w:val="center" w:pos="6824" w:leader="none"/>
        </w:tabs>
        <w:spacing w:lineRule="auto" w:line="360"/>
        <w:jc w:val="both"/>
        <w:rPr/>
      </w:pPr>
      <w:r>
        <w:rPr>
          <w:sz w:val="22"/>
          <w:szCs w:val="22"/>
        </w:rPr>
        <w:tab/>
      </w:r>
      <w:r>
        <w:rPr>
          <w:color w:val="auto"/>
          <w:sz w:val="22"/>
          <w:szCs w:val="22"/>
        </w:rPr>
        <w:t>Firma</w:t>
      </w:r>
    </w:p>
    <w:p>
      <w:pPr>
        <w:pStyle w:val="Normal"/>
        <w:tabs>
          <w:tab w:val="clear" w:pos="720"/>
          <w:tab w:val="center" w:pos="6824" w:leader="none"/>
        </w:tabs>
        <w:spacing w:lineRule="auto" w:line="360"/>
        <w:jc w:val="both"/>
        <w:rPr/>
      </w:pPr>
      <w:r>
        <w:rPr>
          <w:sz w:val="22"/>
          <w:szCs w:val="22"/>
        </w:rPr>
        <w:tab/>
        <w:t xml:space="preserve">        </w:t>
      </w:r>
      <w:r>
        <w:rPr>
          <w:color w:val="auto"/>
          <w:sz w:val="22"/>
          <w:szCs w:val="22"/>
        </w:rPr>
        <w:t>….......................................</w:t>
      </w:r>
    </w:p>
    <w:p>
      <w:pPr>
        <w:pStyle w:val="Normal"/>
        <w:tabs>
          <w:tab w:val="clear" w:pos="720"/>
          <w:tab w:val="center" w:pos="6824" w:leader="none"/>
        </w:tabs>
        <w:spacing w:lineRule="auto" w:line="360"/>
        <w:jc w:val="both"/>
        <w:rPr>
          <w:sz w:val="22"/>
          <w:szCs w:val="22"/>
        </w:rPr>
      </w:pPr>
      <w:r>
        <w:rPr>
          <w:sz w:val="22"/>
          <w:szCs w:val="22"/>
        </w:rPr>
        <w:tab/>
      </w:r>
    </w:p>
    <w:p>
      <w:pPr>
        <w:pStyle w:val="Normal"/>
        <w:tabs>
          <w:tab w:val="clear" w:pos="720"/>
          <w:tab w:val="center" w:pos="6824" w:leader="none"/>
        </w:tabs>
        <w:spacing w:lineRule="auto" w:line="360"/>
        <w:jc w:val="both"/>
        <w:rPr/>
      </w:pPr>
      <w:r>
        <w:rPr/>
      </w:r>
    </w:p>
    <w:sectPr>
      <w:footerReference w:type="default" r:id="rId2"/>
      <w:type w:val="nextPage"/>
      <w:pgSz w:w="11906" w:h="16838"/>
      <w:pgMar w:left="1134" w:right="1134" w:gutter="0" w:header="0" w:top="1134" w:footer="1843" w:bottom="2402"/>
      <w:pgNumType w:start="1"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Wingdings">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LKMIUF+Helvetica">
    <w:altName w:val="Arial"/>
    <w:charset w:val="00"/>
    <w:family w:val="roman"/>
    <w:pitch w:val="variable"/>
  </w:font>
  <w:font w:name="Arial Unicode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ind w:left="720" w:right="0" w:hanging="0"/>
      <w:jc w:val="both"/>
      <w:rPr>
        <w:rFonts w:ascii="Times New Roman" w:hAnsi="Times New Roman" w:cs="Tahoma"/>
        <w:b/>
        <w:b/>
        <w:caps/>
        <w:strike w:val="false"/>
        <w:dstrike w:val="false"/>
        <w:sz w:val="24"/>
        <w:szCs w:val="24"/>
      </w:rPr>
    </w:pPr>
    <w:r>
      <w:rPr>
        <w:rFonts w:cs="Tahoma"/>
        <w:b/>
        <w:caps/>
        <w:strike w:val="false"/>
        <w:dstrike w:val="false"/>
        <w:sz w:val="24"/>
        <w:szCs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576" w:hanging="576"/>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pStyle w:val="Titolo5"/>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pStyle w:val="Titolo7"/>
      <w:numFmt w:val="none"/>
      <w:suff w:val="nothing"/>
      <w:lvlText w:val=""/>
      <w:lvlJc w:val="left"/>
      <w:pPr>
        <w:tabs>
          <w:tab w:val="num" w:pos="0"/>
        </w:tabs>
        <w:ind w:left="1296" w:hanging="1296"/>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lvl w:ilvl="0">
      <w:start w:val="1"/>
      <w:numFmt w:val="bullet"/>
      <w:lvlText w:val=""/>
      <w:lvlJc w:val="left"/>
      <w:pPr>
        <w:tabs>
          <w:tab w:val="num" w:pos="0"/>
        </w:tabs>
        <w:ind w:left="476" w:hanging="360"/>
      </w:pPr>
      <w:rPr>
        <w:rFonts w:ascii="Symbol" w:hAnsi="Symbol" w:cs="Symbol" w:hint="default"/>
      </w:rPr>
    </w:lvl>
    <w:lvl w:ilvl="1">
      <w:start w:val="1"/>
      <w:numFmt w:val="bullet"/>
      <w:lvlText w:val=""/>
      <w:lvlJc w:val="left"/>
      <w:pPr>
        <w:tabs>
          <w:tab w:val="num" w:pos="0"/>
        </w:tabs>
        <w:ind w:left="1418" w:hanging="360"/>
      </w:pPr>
      <w:rPr>
        <w:rFonts w:ascii="Symbol" w:hAnsi="Symbol" w:cs="Symbol" w:hint="default"/>
      </w:rPr>
    </w:lvl>
    <w:lvl w:ilvl="2">
      <w:start w:val="1"/>
      <w:numFmt w:val="bullet"/>
      <w:lvlText w:val=""/>
      <w:lvlJc w:val="left"/>
      <w:pPr>
        <w:tabs>
          <w:tab w:val="num" w:pos="0"/>
        </w:tabs>
        <w:ind w:left="2356" w:hanging="360"/>
      </w:pPr>
      <w:rPr>
        <w:rFonts w:ascii="Symbol" w:hAnsi="Symbol" w:cs="Symbol" w:hint="default"/>
      </w:rPr>
    </w:lvl>
    <w:lvl w:ilvl="3">
      <w:start w:val="1"/>
      <w:numFmt w:val="bullet"/>
      <w:lvlText w:val=""/>
      <w:lvlJc w:val="left"/>
      <w:pPr>
        <w:tabs>
          <w:tab w:val="num" w:pos="0"/>
        </w:tabs>
        <w:ind w:left="3294" w:hanging="360"/>
      </w:pPr>
      <w:rPr>
        <w:rFonts w:ascii="Symbol" w:hAnsi="Symbol" w:cs="Symbol" w:hint="default"/>
      </w:rPr>
    </w:lvl>
    <w:lvl w:ilvl="4">
      <w:start w:val="1"/>
      <w:numFmt w:val="bullet"/>
      <w:lvlText w:val=""/>
      <w:lvlJc w:val="left"/>
      <w:pPr>
        <w:tabs>
          <w:tab w:val="num" w:pos="0"/>
        </w:tabs>
        <w:ind w:left="4232" w:hanging="360"/>
      </w:pPr>
      <w:rPr>
        <w:rFonts w:ascii="Symbol" w:hAnsi="Symbol" w:cs="Symbol" w:hint="default"/>
      </w:rPr>
    </w:lvl>
    <w:lvl w:ilvl="5">
      <w:start w:val="1"/>
      <w:numFmt w:val="bullet"/>
      <w:lvlText w:val=""/>
      <w:lvlJc w:val="left"/>
      <w:pPr>
        <w:tabs>
          <w:tab w:val="num" w:pos="0"/>
        </w:tabs>
        <w:ind w:left="5170" w:hanging="360"/>
      </w:pPr>
      <w:rPr>
        <w:rFonts w:ascii="Symbol" w:hAnsi="Symbol" w:cs="Symbol" w:hint="default"/>
      </w:rPr>
    </w:lvl>
    <w:lvl w:ilvl="6">
      <w:start w:val="1"/>
      <w:numFmt w:val="bullet"/>
      <w:lvlText w:val=""/>
      <w:lvlJc w:val="left"/>
      <w:pPr>
        <w:tabs>
          <w:tab w:val="num" w:pos="0"/>
        </w:tabs>
        <w:ind w:left="6108" w:hanging="360"/>
      </w:pPr>
      <w:rPr>
        <w:rFonts w:ascii="Symbol" w:hAnsi="Symbol" w:cs="Symbol" w:hint="default"/>
      </w:rPr>
    </w:lvl>
    <w:lvl w:ilvl="7">
      <w:start w:val="1"/>
      <w:numFmt w:val="bullet"/>
      <w:lvlText w:val=""/>
      <w:lvlJc w:val="left"/>
      <w:pPr>
        <w:tabs>
          <w:tab w:val="num" w:pos="0"/>
        </w:tabs>
        <w:ind w:left="7046" w:hanging="360"/>
      </w:pPr>
      <w:rPr>
        <w:rFonts w:ascii="Symbol" w:hAnsi="Symbol" w:cs="Symbol" w:hint="default"/>
      </w:rPr>
    </w:lvl>
    <w:lvl w:ilvl="8">
      <w:start w:val="1"/>
      <w:numFmt w:val="bullet"/>
      <w:lvlText w:val=""/>
      <w:lvlJc w:val="left"/>
      <w:pPr>
        <w:tabs>
          <w:tab w:val="num" w:pos="0"/>
        </w:tabs>
        <w:ind w:left="7984"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Cs w:val="24"/>
        <w:lang w:val="it-IT" w:eastAsia="zh-CN" w:bidi="hi-IN"/>
      </w:rPr>
    </w:rPrDefault>
    <w:pPrDefault>
      <w:pPr>
        <w:suppressAutoHyphens w:val="true"/>
      </w:pPr>
    </w:pPrDefault>
  </w:docDefaults>
  <w:style w:type="paragraph" w:styleId="Normal">
    <w:name w:val="Normal"/>
    <w:qFormat/>
    <w:pPr>
      <w:widowControl w:val="false"/>
      <w:kinsoku w:val="true"/>
      <w:overflowPunct w:val="false"/>
      <w:autoSpaceDE w:val="true"/>
      <w:bidi w:val="0"/>
      <w:jc w:val="left"/>
    </w:pPr>
    <w:rPr>
      <w:rFonts w:ascii="Times New Roman" w:hAnsi="Times New Roman" w:eastAsia="SimSun" w:cs="Mangal"/>
      <w:color w:val="auto"/>
      <w:kern w:val="2"/>
      <w:sz w:val="24"/>
      <w:szCs w:val="24"/>
      <w:lang w:val="it-IT" w:eastAsia="zh-CN" w:bidi="hi-IN"/>
    </w:rPr>
  </w:style>
  <w:style w:type="paragraph" w:styleId="Titolo1">
    <w:name w:val="Heading 1"/>
    <w:basedOn w:val="Normal"/>
    <w:qFormat/>
    <w:pPr>
      <w:numPr>
        <w:ilvl w:val="0"/>
        <w:numId w:val="1"/>
      </w:numPr>
      <w:ind w:left="352" w:right="0" w:hanging="240"/>
      <w:jc w:val="both"/>
      <w:outlineLvl w:val="0"/>
    </w:pPr>
    <w:rPr>
      <w:rFonts w:ascii="Times New Roman" w:hAnsi="Times New Roman" w:eastAsia="Times New Roman" w:cs="Times New Roman"/>
      <w:b/>
      <w:bCs/>
      <w:sz w:val="24"/>
      <w:szCs w:val="24"/>
    </w:rPr>
  </w:style>
  <w:style w:type="paragraph" w:styleId="Titolo2">
    <w:name w:val="Heading 2"/>
    <w:basedOn w:val="Normal"/>
    <w:next w:val="Normal"/>
    <w:qFormat/>
    <w:pPr>
      <w:keepNext w:val="true"/>
      <w:numPr>
        <w:ilvl w:val="1"/>
        <w:numId w:val="1"/>
      </w:numPr>
      <w:jc w:val="both"/>
      <w:outlineLvl w:val="1"/>
    </w:pPr>
    <w:rPr>
      <w:rFonts w:ascii="Arial" w:hAnsi="Arial"/>
      <w:b/>
      <w:sz w:val="22"/>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b/>
      <w:bCs/>
      <w:i/>
      <w:iCs/>
      <w:sz w:val="27"/>
      <w:szCs w:val="27"/>
    </w:rPr>
  </w:style>
  <w:style w:type="paragraph" w:styleId="Titolo5">
    <w:name w:val="Heading 5"/>
    <w:basedOn w:val="Titolo"/>
    <w:qFormat/>
    <w:pPr>
      <w:numPr>
        <w:ilvl w:val="4"/>
        <w:numId w:val="1"/>
      </w:numPr>
      <w:spacing w:before="120" w:after="60"/>
      <w:outlineLvl w:val="4"/>
    </w:pPr>
    <w:rPr>
      <w:b/>
      <w:bCs/>
      <w:sz w:val="24"/>
      <w:szCs w:val="24"/>
    </w:rPr>
  </w:style>
  <w:style w:type="paragraph" w:styleId="Titolo6">
    <w:name w:val="Heading 6"/>
    <w:basedOn w:val="Normal"/>
    <w:next w:val="Normal"/>
    <w:qFormat/>
    <w:pPr>
      <w:keepNext w:val="true"/>
      <w:numPr>
        <w:ilvl w:val="0"/>
        <w:numId w:val="0"/>
      </w:numPr>
      <w:spacing w:before="240" w:after="240"/>
      <w:jc w:val="center"/>
      <w:outlineLvl w:val="5"/>
    </w:pPr>
    <w:rPr>
      <w:rFonts w:ascii="Tahoma" w:hAnsi="Tahoma" w:cs="Tahoma"/>
      <w:b/>
      <w:bCs/>
      <w:sz w:val="20"/>
    </w:rPr>
  </w:style>
  <w:style w:type="paragraph" w:styleId="Titolo7">
    <w:name w:val="Heading 7"/>
    <w:basedOn w:val="Titolo"/>
    <w:qFormat/>
    <w:pPr>
      <w:numPr>
        <w:ilvl w:val="6"/>
        <w:numId w:val="1"/>
      </w:numPr>
      <w:spacing w:before="60" w:after="60"/>
      <w:outlineLvl w:val="6"/>
    </w:pPr>
    <w:rPr>
      <w:b/>
      <w:bCs/>
      <w:sz w:val="22"/>
      <w:szCs w:val="22"/>
    </w:rPr>
  </w:style>
  <w:style w:type="character" w:styleId="WW8Num13z0">
    <w:name w:val="WW8Num13z0"/>
    <w:qFormat/>
    <w:rPr>
      <w:rFonts w:ascii="Wingdings" w:hAnsi="Wingdings"/>
      <w:sz w:val="16"/>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Carpredefinitoparagrafo">
    <w:name w:val="Car. predefinito paragrafo"/>
    <w:qFormat/>
    <w:rPr/>
  </w:style>
  <w:style w:type="character" w:styleId="Enfasiforte">
    <w:name w:val="Enfasi forte"/>
    <w:basedOn w:val="Carpredefinitoparagrafo"/>
    <w:qFormat/>
    <w:rPr>
      <w:b/>
      <w:bCs/>
    </w:rPr>
  </w:style>
  <w:style w:type="character" w:styleId="Provvsottotitart">
    <w:name w:val="provv_sottotitart"/>
    <w:basedOn w:val="Carpredefinitoparagrafo"/>
    <w:qFormat/>
    <w:rPr>
      <w:i/>
      <w:iCs/>
    </w:rPr>
  </w:style>
  <w:style w:type="character" w:styleId="CollegamentoInternet">
    <w:name w:val="Collegamento Internet"/>
    <w:rPr>
      <w:color w:val="000080"/>
      <w:u w:val="single"/>
      <w:lang w:val="zxx" w:eastAsia="zxx" w:bidi="zxx"/>
    </w:rPr>
  </w:style>
  <w:style w:type="character" w:styleId="WW8Num35z0">
    <w:name w:val="WW8Num35z0"/>
    <w:qFormat/>
    <w:rPr>
      <w:rFonts w:ascii="Times New Roman" w:hAnsi="Times New Roman" w:eastAsia="Times New Roman" w:cs="Times New Roman"/>
      <w:sz w:val="20"/>
      <w:szCs w:val="22"/>
    </w:rPr>
  </w:style>
  <w:style w:type="character" w:styleId="WW8Num35z1">
    <w:name w:val="WW8Num35z1"/>
    <w:qFormat/>
    <w:rPr>
      <w:rFonts w:ascii="Tahoma" w:hAnsi="Tahoma" w:eastAsia="Times New Roman" w:cs="Tahoma"/>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5z4">
    <w:name w:val="WW8Num35z4"/>
    <w:qFormat/>
    <w:rPr>
      <w:rFonts w:ascii="Courier New" w:hAnsi="Courier New" w:cs="Courier New"/>
    </w:rPr>
  </w:style>
  <w:style w:type="character" w:styleId="Zeichenformat">
    <w:name w:val="Zeichenformat"/>
    <w:qFormat/>
    <w:rPr/>
  </w:style>
  <w:style w:type="paragraph" w:styleId="Titolo">
    <w:name w:val="Titolo"/>
    <w:basedOn w:val="Normal"/>
    <w:next w:val="Corpodeltesto"/>
    <w:qFormat/>
    <w:pPr>
      <w:keepNext w:val="true"/>
      <w:spacing w:before="240" w:after="120"/>
    </w:pPr>
    <w:rPr>
      <w:rFonts w:ascii="Arial" w:hAnsi="Arial" w:eastAsia="Lucida Sans Unicode" w:cs="Mangal"/>
      <w:sz w:val="28"/>
      <w:szCs w:val="28"/>
    </w:rPr>
  </w:style>
  <w:style w:type="paragraph" w:styleId="Corpodeltesto">
    <w:name w:val="Body Text"/>
    <w:basedOn w:val="Normal"/>
    <w:pPr>
      <w:spacing w:before="0" w:after="12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Sche3">
    <w:name w:val="sche_3"/>
    <w:qFormat/>
    <w:pPr>
      <w:widowControl w:val="false"/>
      <w:kinsoku w:val="true"/>
      <w:overflowPunct w:val="true"/>
      <w:autoSpaceDE w:val="true"/>
      <w:bidi w:val="0"/>
      <w:jc w:val="both"/>
      <w:textAlignment w:val="baseline"/>
    </w:pPr>
    <w:rPr>
      <w:rFonts w:ascii="Times New Roman" w:hAnsi="Times New Roman" w:eastAsia="Arial" w:cs="Times New Roman"/>
      <w:color w:val="auto"/>
      <w:kern w:val="2"/>
      <w:sz w:val="20"/>
      <w:szCs w:val="20"/>
      <w:lang w:val="en-US" w:eastAsia="zh-CN" w:bidi="ar-SA"/>
    </w:rPr>
  </w:style>
  <w:style w:type="paragraph" w:styleId="Contenutotabella">
    <w:name w:val="Contenuto tabella"/>
    <w:basedOn w:val="Normal"/>
    <w:qFormat/>
    <w:pPr>
      <w:suppressLineNumbers/>
    </w:pPr>
    <w:rPr/>
  </w:style>
  <w:style w:type="paragraph" w:styleId="BodyTextIndent2">
    <w:name w:val="Body Text Indent 2"/>
    <w:basedOn w:val="Normal"/>
    <w:qFormat/>
    <w:pPr>
      <w:ind w:left="360" w:right="0" w:hanging="0"/>
      <w:jc w:val="both"/>
    </w:pPr>
    <w:rPr>
      <w:szCs w:val="20"/>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Pidipagina">
    <w:name w:val="Footer"/>
    <w:basedOn w:val="Normal"/>
    <w:pPr>
      <w:suppressLineNumbers/>
      <w:tabs>
        <w:tab w:val="clear" w:pos="720"/>
        <w:tab w:val="center" w:pos="4819" w:leader="none"/>
        <w:tab w:val="right" w:pos="9638" w:leader="none"/>
      </w:tabs>
    </w:pPr>
    <w:rPr/>
  </w:style>
  <w:style w:type="paragraph" w:styleId="Contenutocornice">
    <w:name w:val="Contenuto cornice"/>
    <w:basedOn w:val="Corpodeltesto"/>
    <w:qFormat/>
    <w:pPr/>
    <w:rPr/>
  </w:style>
  <w:style w:type="paragraph" w:styleId="Sche22">
    <w:name w:val="sche2_2"/>
    <w:qFormat/>
    <w:pPr>
      <w:widowControl w:val="false"/>
      <w:kinsoku w:val="true"/>
      <w:overflowPunct w:val="true"/>
      <w:autoSpaceDE w:val="true"/>
      <w:bidi w:val="0"/>
      <w:jc w:val="right"/>
      <w:textAlignment w:val="baseline"/>
    </w:pPr>
    <w:rPr>
      <w:rFonts w:ascii="Times New Roman" w:hAnsi="Times New Roman" w:eastAsia="Arial" w:cs="Times New Roman"/>
      <w:color w:val="auto"/>
      <w:kern w:val="2"/>
      <w:sz w:val="20"/>
      <w:szCs w:val="20"/>
      <w:lang w:val="en-US" w:eastAsia="zh-CN" w:bidi="ar-SA"/>
    </w:rPr>
  </w:style>
  <w:style w:type="paragraph" w:styleId="CM1">
    <w:name w:val="CM1"/>
    <w:basedOn w:val="Default"/>
    <w:qFormat/>
    <w:pPr>
      <w:spacing w:lineRule="atLeast" w:line="228"/>
    </w:pPr>
    <w:rPr>
      <w:rFonts w:cs="Times New Roman"/>
      <w:color w:val="000000"/>
    </w:rPr>
  </w:style>
  <w:style w:type="paragraph" w:styleId="CM6">
    <w:name w:val="CM6"/>
    <w:basedOn w:val="Default"/>
    <w:qFormat/>
    <w:pPr>
      <w:spacing w:before="0" w:after="83"/>
    </w:pPr>
    <w:rPr>
      <w:rFonts w:cs="Times New Roman"/>
      <w:color w:val="000000"/>
    </w:rPr>
  </w:style>
  <w:style w:type="paragraph" w:styleId="Default">
    <w:name w:val="Default"/>
    <w:qFormat/>
    <w:pPr>
      <w:widowControl w:val="false"/>
      <w:suppressAutoHyphens w:val="true"/>
      <w:kinsoku w:val="true"/>
      <w:overflowPunct w:val="false"/>
      <w:autoSpaceDE w:val="true"/>
      <w:bidi w:val="0"/>
      <w:jc w:val="left"/>
    </w:pPr>
    <w:rPr>
      <w:rFonts w:ascii="LKMIUF+Helvetica;Arial" w:hAnsi="LKMIUF+Helvetica;Arial" w:eastAsia="Arial" w:cs="LKMIUF+Helvetica;Arial"/>
      <w:color w:val="000000"/>
      <w:kern w:val="2"/>
      <w:sz w:val="24"/>
      <w:szCs w:val="24"/>
      <w:lang w:val="it-IT" w:eastAsia="zh-CN" w:bidi="ar-SA"/>
    </w:rPr>
  </w:style>
  <w:style w:type="paragraph" w:styleId="Titolotabella">
    <w:name w:val="Titolo tabella"/>
    <w:basedOn w:val="Contenutotabella"/>
    <w:qFormat/>
    <w:pPr>
      <w:suppressLineNumbers/>
      <w:jc w:val="center"/>
    </w:pPr>
    <w:rPr>
      <w:b/>
      <w:bCs/>
    </w:rPr>
  </w:style>
  <w:style w:type="paragraph" w:styleId="Rientrocorpodeltesto2">
    <w:name w:val="Rientro corpo del testo 2"/>
    <w:basedOn w:val="Normal"/>
    <w:qFormat/>
    <w:pPr>
      <w:ind w:left="2127" w:right="0" w:hanging="2127"/>
      <w:jc w:val="both"/>
    </w:pPr>
    <w:rPr>
      <w:sz w:val="28"/>
    </w:rPr>
  </w:style>
  <w:style w:type="paragraph" w:styleId="Provvr1">
    <w:name w:val="provv_r1"/>
    <w:basedOn w:val="Normal"/>
    <w:qFormat/>
    <w:pPr>
      <w:spacing w:before="100" w:after="100"/>
      <w:ind w:left="0" w:right="0" w:firstLine="400"/>
      <w:jc w:val="both"/>
    </w:pPr>
    <w:rPr>
      <w:rFonts w:ascii="Arial Unicode MS" w:hAnsi="Arial Unicode MS" w:eastAsia="Arial Unicode MS" w:cs="Arial Unicode MS"/>
      <w:sz w:val="24"/>
      <w:szCs w:val="24"/>
    </w:rPr>
  </w:style>
  <w:style w:type="paragraph" w:styleId="BodyText2">
    <w:name w:val="Body Text 2"/>
    <w:basedOn w:val="Normal"/>
    <w:qFormat/>
    <w:pPr>
      <w:overflowPunct w:val="true"/>
      <w:spacing w:lineRule="auto" w:line="360"/>
      <w:ind w:left="425" w:right="0" w:hanging="425"/>
      <w:jc w:val="both"/>
      <w:textAlignment w:val="baseline"/>
    </w:pPr>
    <w:rPr>
      <w:rFonts w:ascii="Arial" w:hAnsi="Arial" w:cs="Arial"/>
      <w:sz w:val="20"/>
      <w:szCs w:val="20"/>
    </w:rPr>
  </w:style>
  <w:style w:type="paragraph" w:styleId="Sche4">
    <w:name w:val="sche_4"/>
    <w:basedOn w:val="Normal"/>
    <w:qFormat/>
    <w:pPr>
      <w:tabs>
        <w:tab w:val="clear" w:pos="720"/>
        <w:tab w:val="left" w:pos="360" w:leader="none"/>
      </w:tabs>
      <w:overflowPunct w:val="true"/>
      <w:ind w:left="360" w:right="0" w:hanging="360"/>
      <w:jc w:val="both"/>
      <w:textAlignment w:val="baseline"/>
    </w:pPr>
    <w:rPr>
      <w:sz w:val="20"/>
      <w:szCs w:val="20"/>
      <w:lang w:val="en-US"/>
    </w:rPr>
  </w:style>
  <w:style w:type="paragraph" w:styleId="Rientrocorpodeltesto3">
    <w:name w:val="Rientro corpo del testo 3"/>
    <w:basedOn w:val="Normal"/>
    <w:qFormat/>
    <w:pPr>
      <w:tabs>
        <w:tab w:val="clear" w:pos="720"/>
        <w:tab w:val="left" w:pos="0" w:leader="none"/>
        <w:tab w:val="left" w:pos="1350" w:leader="none"/>
      </w:tabs>
      <w:suppressAutoHyphens w:val="true"/>
      <w:ind w:left="1350" w:right="0" w:hanging="450"/>
      <w:jc w:val="both"/>
    </w:pPr>
    <w:rPr>
      <w:spacing w:val="-2"/>
    </w:rPr>
  </w:style>
  <w:style w:type="paragraph" w:styleId="ListParagraph">
    <w:name w:val="List Paragraph"/>
    <w:basedOn w:val="Normal"/>
    <w:qFormat/>
    <w:pPr>
      <w:ind w:left="476" w:right="0" w:hanging="360"/>
      <w:jc w:val="both"/>
    </w:pPr>
    <w:rPr>
      <w:rFonts w:ascii="Times New Roman" w:hAnsi="Times New Roman" w:eastAsia="Times New Roman" w:cs="Times New Roman"/>
    </w:rPr>
  </w:style>
  <w:style w:type="numbering" w:styleId="Punto">
    <w:name w:val="Punto •"/>
    <w:qFormat/>
  </w:style>
  <w:style w:type="numbering" w:styleId="WW8Num13">
    <w:name w:val="WW8Num13"/>
    <w:qFormat/>
  </w:style>
  <w:style w:type="numbering" w:styleId="WW8Num35">
    <w:name w:val="WW8Num35"/>
    <w:qFormat/>
  </w:style>
  <w:style w:type="numbering" w:styleId="2livTrattino">
    <w:name w:val="2 liv Trattino"/>
    <w:qFormat/>
  </w:style>
  <w:style w:type="numbering" w:styleId="2livQuadratino">
    <w:name w:val="2 liv Quadratino"/>
    <w:qFormat/>
  </w:style>
  <w:style w:type="numbering" w:styleId="WW8Num20">
    <w:name w:val="WW8Num20"/>
    <w:qFormat/>
  </w:style>
  <w:style w:type="numbering" w:styleId="Varie">
    <w:name w:val="Varie"/>
    <w:qFormat/>
  </w:style>
  <w:style w:type="numbering" w:styleId="WW8Num31">
    <w:name w:val="WW8Num31"/>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LAVORI PA Autocertificazione</Template>
  <TotalTime>3</TotalTime>
  <Application>Collabora_Office/6.4.10.39$Windows_X86_64 LibreOffice_project/3a86bbd5e06d0fb7c057c761e924111e6499d20e</Application>
  <Pages>6</Pages>
  <Words>1631</Words>
  <Characters>12411</Characters>
  <CharactersWithSpaces>13996</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2012-05-29T10:18:11Z</dcterms:created>
  <dc:creator/>
  <dc:description/>
  <dc:language>it-IT</dc:language>
  <cp:lastModifiedBy/>
  <cp:lastPrinted>2022-04-29T11:46:47Z</cp:lastPrinted>
  <dcterms:modified xsi:type="dcterms:W3CDTF">2022-12-14T11:00:42Z</dcterms:modified>
  <cp:revision>186</cp:revision>
  <dc:subject/>
  <dc:title>LAVORI PA Autocertificazione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LinksUpToDate">
    <vt:bool>0</vt:bool>
  </property>
</Properties>
</file>