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26.10.2023</w:t>
      </w:r>
    </w:p>
    <w:p>
      <w:pPr>
        <w:pStyle w:val="Normal"/>
        <w:tabs>
          <w:tab w:val="left" w:pos="4485" w:leader="none"/>
        </w:tabs>
        <w:ind w:left="0" w:right="0" w:firstLine="113"/>
        <w:jc w:val="both"/>
        <w:rPr>
          <w:rFonts w:ascii="Calibri" w:hAnsi="Calibri" w:cs="Calibri"/>
          <w:b w:val="false"/>
          <w:b w:val="false"/>
          <w:bCs w:val="false"/>
          <w:i w:val="false"/>
          <w:i w:val="false"/>
          <w:caps w:val="false"/>
          <w:smallCaps w:val="false"/>
          <w:color w:val="050505"/>
          <w:spacing w:val="0"/>
          <w:sz w:val="25"/>
          <w:szCs w:val="25"/>
        </w:rPr>
      </w:pPr>
      <w:r>
        <w:rPr>
          <w:rFonts w:cs="Calibri" w:ascii="Calibri" w:hAnsi="Calibri"/>
          <w:b w:val="false"/>
          <w:bCs w:val="false"/>
          <w:i w:val="false"/>
          <w:caps w:val="false"/>
          <w:smallCaps w:val="false"/>
          <w:color w:val="050505"/>
          <w:spacing w:val="0"/>
          <w:sz w:val="25"/>
          <w:szCs w:val="25"/>
        </w:rPr>
      </w:r>
    </w:p>
    <w:p>
      <w:pPr>
        <w:pStyle w:val="Normal"/>
        <w:tabs>
          <w:tab w:val="left" w:pos="4485" w:leader="none"/>
        </w:tabs>
        <w:ind w:left="0" w:right="0" w:firstLine="113"/>
        <w:jc w:val="both"/>
        <w:rPr>
          <w:rFonts w:ascii="Calibri" w:hAnsi="Calibri" w:cs="Calibri"/>
          <w:b w:val="false"/>
          <w:b w:val="false"/>
          <w:bCs w:val="false"/>
          <w:i w:val="false"/>
          <w:i w:val="false"/>
          <w:caps w:val="false"/>
          <w:smallCaps w:val="false"/>
          <w:color w:val="050505"/>
          <w:spacing w:val="0"/>
          <w:sz w:val="26"/>
          <w:szCs w:val="26"/>
        </w:rPr>
      </w:pPr>
      <w:r>
        <w:rPr>
          <w:rFonts w:cs="Calibri" w:ascii="Calibri" w:hAnsi="Calibri"/>
          <w:b w:val="false"/>
          <w:bCs w:val="false"/>
          <w:i w:val="false"/>
          <w:caps w:val="false"/>
          <w:smallCaps w:val="false"/>
          <w:color w:val="050505"/>
          <w:spacing w:val="0"/>
          <w:sz w:val="26"/>
          <w:szCs w:val="26"/>
        </w:rPr>
        <w:t>Nell’ambito di un accordo con la Prefettura di Ravenna, il Comune di Bagnacavallo ha affidato gli incarichi di progettazione preliminare per i lavori finalizzati alla riapertura della chiesa di San Francesco.</w:t>
      </w:r>
    </w:p>
    <w:p>
      <w:pPr>
        <w:pStyle w:val="Normal"/>
        <w:tabs>
          <w:tab w:val="left" w:pos="4485" w:leader="none"/>
        </w:tabs>
        <w:ind w:left="0" w:right="0" w:firstLine="113"/>
        <w:jc w:val="both"/>
        <w:rPr>
          <w:rFonts w:ascii="Calibri" w:hAnsi="Calibri" w:cs="Calibri"/>
          <w:b w:val="false"/>
          <w:b w:val="false"/>
          <w:bCs w:val="false"/>
          <w:i w:val="false"/>
          <w:i w:val="false"/>
          <w:caps w:val="false"/>
          <w:smallCaps w:val="false"/>
          <w:color w:val="050505"/>
          <w:spacing w:val="0"/>
          <w:sz w:val="26"/>
          <w:szCs w:val="26"/>
        </w:rPr>
      </w:pPr>
      <w:r>
        <w:rPr>
          <w:rFonts w:cs="Calibri" w:ascii="Calibri" w:hAnsi="Calibri"/>
          <w:b w:val="false"/>
          <w:bCs w:val="false"/>
          <w:i w:val="false"/>
          <w:caps w:val="false"/>
          <w:smallCaps w:val="false"/>
          <w:color w:val="050505"/>
          <w:spacing w:val="0"/>
          <w:sz w:val="26"/>
          <w:szCs w:val="26"/>
        </w:rPr>
      </w:r>
    </w:p>
    <w:p>
      <w:pPr>
        <w:pStyle w:val="Normal"/>
        <w:tabs>
          <w:tab w:val="left" w:pos="4485" w:leader="none"/>
        </w:tabs>
        <w:ind w:left="0" w:right="0" w:firstLine="113"/>
        <w:jc w:val="both"/>
        <w:rPr>
          <w:rFonts w:ascii="Calibri" w:hAnsi="Calibri" w:cs="Calibri"/>
          <w:b w:val="false"/>
          <w:b w:val="false"/>
          <w:bCs w:val="false"/>
          <w:i w:val="false"/>
          <w:i w:val="false"/>
          <w:caps w:val="false"/>
          <w:smallCaps w:val="false"/>
          <w:color w:val="050505"/>
          <w:spacing w:val="0"/>
          <w:sz w:val="26"/>
          <w:szCs w:val="26"/>
        </w:rPr>
      </w:pPr>
      <w:r>
        <w:rPr>
          <w:rFonts w:cs="Calibri" w:ascii="Calibri" w:hAnsi="Calibri"/>
          <w:b w:val="false"/>
          <w:bCs w:val="false"/>
          <w:i w:val="false"/>
          <w:caps w:val="false"/>
          <w:smallCaps w:val="false"/>
          <w:color w:val="050505"/>
          <w:spacing w:val="0"/>
          <w:sz w:val="26"/>
          <w:szCs w:val="26"/>
        </w:rPr>
        <w:t>Chiusa dal 2012 in seguito al terremoto, la chiesa – di proprietà del Fec (Fondo edifici di culto) – necessita di interventi strutturali di messa in sicurezza e di restauro degli elementi architettonici e artistici. Ciò diviene ora possibile grazie ai fondi del Pnrr che il Ministero dell’Interno ha già stanziato per consentire l’avvio dei lavori, una volta completato l’iter progettuale.</w:t>
      </w:r>
    </w:p>
    <w:p>
      <w:pPr>
        <w:pStyle w:val="Normal"/>
        <w:tabs>
          <w:tab w:val="left" w:pos="4485" w:leader="none"/>
        </w:tabs>
        <w:ind w:left="0" w:right="0" w:firstLine="113"/>
        <w:jc w:val="both"/>
        <w:rPr>
          <w:rFonts w:ascii="Calibri" w:hAnsi="Calibri" w:cs="Calibri"/>
          <w:b w:val="false"/>
          <w:b w:val="false"/>
          <w:bCs w:val="false"/>
          <w:i w:val="false"/>
          <w:i w:val="false"/>
          <w:caps w:val="false"/>
          <w:smallCaps w:val="false"/>
          <w:color w:val="050505"/>
          <w:spacing w:val="0"/>
          <w:sz w:val="26"/>
          <w:szCs w:val="26"/>
        </w:rPr>
      </w:pPr>
      <w:r>
        <w:rPr>
          <w:rFonts w:cs="Calibri" w:ascii="Calibri" w:hAnsi="Calibri"/>
          <w:b w:val="false"/>
          <w:bCs w:val="false"/>
          <w:i w:val="false"/>
          <w:caps w:val="false"/>
          <w:smallCaps w:val="false"/>
          <w:color w:val="050505"/>
          <w:spacing w:val="0"/>
          <w:sz w:val="26"/>
          <w:szCs w:val="26"/>
        </w:rPr>
      </w:r>
    </w:p>
    <w:p>
      <w:pPr>
        <w:pStyle w:val="Normal"/>
        <w:tabs>
          <w:tab w:val="left" w:pos="4485" w:leader="none"/>
        </w:tabs>
        <w:ind w:left="0" w:right="0" w:firstLine="113"/>
        <w:jc w:val="both"/>
        <w:rPr/>
      </w:pPr>
      <w:r>
        <w:rPr>
          <w:rFonts w:cs="Calibri" w:ascii="Calibri" w:hAnsi="Calibri"/>
          <w:b w:val="false"/>
          <w:bCs w:val="false"/>
          <w:i w:val="false"/>
          <w:caps w:val="false"/>
          <w:smallCaps w:val="false"/>
          <w:color w:val="050505"/>
          <w:spacing w:val="0"/>
          <w:sz w:val="26"/>
          <w:szCs w:val="26"/>
        </w:rPr>
        <w:t>«Il nostro Comune – spiega l’assessore ai Lavori pubblici Francesco Ravagli – si è reso immediatamente disponibile a collaborare con Fec e Prefettura per arrivare finalmente all’obiettivo di riaprire la chiesa di San Francesco, che rappresenta un importante edificio di culto e non soltanto per la comunità bagnacavallese.</w:t>
      </w:r>
      <w:r>
        <w:rPr>
          <w:rFonts w:cs="Calibri" w:ascii="Calibri" w:hAnsi="Calibri"/>
          <w:b w:val="false"/>
          <w:bCs w:val="false"/>
          <w:i w:val="false"/>
          <w:caps w:val="false"/>
          <w:smallCaps w:val="false"/>
          <w:color w:val="050505"/>
          <w:spacing w:val="0"/>
          <w:sz w:val="25"/>
          <w:szCs w:val="25"/>
        </w:rPr>
        <w:t xml:space="preserve"> Edificio che </w:t>
      </w:r>
      <w:r>
        <w:rPr>
          <w:rFonts w:cs="Calibri" w:ascii="Calibri" w:hAnsi="Calibri"/>
          <w:b w:val="false"/>
          <w:bCs w:val="false"/>
          <w:i w:val="false"/>
          <w:caps w:val="false"/>
          <w:smallCaps w:val="false"/>
          <w:color w:val="050505"/>
          <w:spacing w:val="0"/>
          <w:sz w:val="25"/>
          <w:szCs w:val="25"/>
        </w:rPr>
        <w:t>in passato è</w:t>
      </w:r>
      <w:r>
        <w:rPr>
          <w:rFonts w:cs="Calibri" w:ascii="Calibri" w:hAnsi="Calibri"/>
          <w:b w:val="false"/>
          <w:bCs w:val="false"/>
          <w:i w:val="false"/>
          <w:caps w:val="false"/>
          <w:smallCaps w:val="false"/>
          <w:color w:val="050505"/>
          <w:spacing w:val="0"/>
          <w:sz w:val="25"/>
          <w:szCs w:val="25"/>
        </w:rPr>
        <w:t xml:space="preserve"> stato anche più volte sede di importanti iniziative culturali e artistiche grazie al notevole impegno del gruppo dei volontari di San Francesco.</w:t>
      </w:r>
    </w:p>
    <w:p>
      <w:pPr>
        <w:pStyle w:val="Normal"/>
        <w:tabs>
          <w:tab w:val="left" w:pos="4485" w:leader="none"/>
        </w:tabs>
        <w:ind w:left="0" w:right="0" w:firstLine="113"/>
        <w:jc w:val="both"/>
        <w:rPr>
          <w:rFonts w:ascii="Calibri" w:hAnsi="Calibri" w:cs="Calibri"/>
          <w:b w:val="false"/>
          <w:b w:val="false"/>
          <w:bCs w:val="false"/>
          <w:i w:val="false"/>
          <w:i w:val="false"/>
          <w:caps w:val="false"/>
          <w:smallCaps w:val="false"/>
          <w:color w:val="050505"/>
          <w:spacing w:val="0"/>
          <w:sz w:val="25"/>
          <w:szCs w:val="25"/>
        </w:rPr>
      </w:pPr>
      <w:r>
        <w:rPr>
          <w:rFonts w:cs="Calibri" w:ascii="Calibri" w:hAnsi="Calibri"/>
          <w:b w:val="false"/>
          <w:bCs w:val="false"/>
          <w:i w:val="false"/>
          <w:caps w:val="false"/>
          <w:smallCaps w:val="false"/>
          <w:color w:val="050505"/>
          <w:spacing w:val="0"/>
          <w:sz w:val="26"/>
          <w:szCs w:val="26"/>
        </w:rPr>
        <w:t>Questo progetto, unendosi ai lavori Pnrr di rigenerazione urbana attualmente in corso da parte del Comune presso l’ex convento di San Francesco, ci consentirà di restituire alla città un complesso di grande valore storico e architettonico completamente rinnovato e fruibile.»</w:t>
      </w:r>
    </w:p>
    <w:p>
      <w:pPr>
        <w:pStyle w:val="Normal"/>
        <w:tabs>
          <w:tab w:val="left" w:pos="4485" w:leader="none"/>
        </w:tabs>
        <w:ind w:left="0" w:right="0" w:firstLine="113"/>
        <w:jc w:val="both"/>
        <w:rPr>
          <w:rFonts w:ascii="Calibri" w:hAnsi="Calibri" w:cs="Calibri"/>
          <w:b w:val="false"/>
          <w:b w:val="false"/>
          <w:bCs w:val="false"/>
          <w:i w:val="false"/>
          <w:i w:val="false"/>
          <w:caps w:val="false"/>
          <w:smallCaps w:val="false"/>
          <w:color w:val="050505"/>
          <w:spacing w:val="0"/>
          <w:sz w:val="26"/>
          <w:szCs w:val="26"/>
        </w:rPr>
      </w:pPr>
      <w:r>
        <w:rPr>
          <w:rFonts w:cs="Calibri" w:ascii="Calibri" w:hAnsi="Calibri"/>
          <w:b w:val="false"/>
          <w:bCs w:val="false"/>
          <w:i w:val="false"/>
          <w:caps w:val="false"/>
          <w:smallCaps w:val="false"/>
          <w:color w:val="050505"/>
          <w:spacing w:val="0"/>
          <w:sz w:val="26"/>
          <w:szCs w:val="26"/>
        </w:rPr>
      </w:r>
    </w:p>
    <w:p>
      <w:pPr>
        <w:pStyle w:val="Normal"/>
        <w:tabs>
          <w:tab w:val="left" w:pos="4485" w:leader="none"/>
        </w:tabs>
        <w:ind w:left="0" w:right="0" w:firstLine="113"/>
        <w:jc w:val="both"/>
        <w:rPr>
          <w:rFonts w:ascii="Calibri" w:hAnsi="Calibri" w:cs="Calibri"/>
          <w:b w:val="false"/>
          <w:b w:val="false"/>
          <w:bCs w:val="false"/>
          <w:i w:val="false"/>
          <w:i w:val="false"/>
          <w:caps w:val="false"/>
          <w:smallCaps w:val="false"/>
          <w:color w:val="050505"/>
          <w:spacing w:val="0"/>
          <w:sz w:val="25"/>
          <w:szCs w:val="25"/>
        </w:rPr>
      </w:pPr>
      <w:bookmarkStart w:id="0" w:name="__DdeLink__37_3056052276"/>
      <w:bookmarkStart w:id="1" w:name="__DdeLink__631_3879618418"/>
      <w:bookmarkEnd w:id="0"/>
      <w:bookmarkEnd w:id="1"/>
      <w:r>
        <w:rPr>
          <w:rFonts w:cs="Calibri" w:ascii="Calibri" w:hAnsi="Calibri"/>
          <w:b w:val="false"/>
          <w:bCs w:val="false"/>
          <w:i w:val="false"/>
          <w:caps w:val="false"/>
          <w:smallCaps w:val="false"/>
          <w:color w:val="050505"/>
          <w:spacing w:val="0"/>
          <w:sz w:val="26"/>
          <w:szCs w:val="26"/>
        </w:rPr>
        <w:t>La chiesa di San Francesco si trova in piazza Carducci, nel centro di Bagnacavallo.</w:t>
      </w:r>
    </w:p>
    <w:p>
      <w:pPr>
        <w:pStyle w:val="Normal"/>
        <w:tabs>
          <w:tab w:val="left" w:pos="4485" w:leader="none"/>
        </w:tabs>
        <w:ind w:left="0" w:right="0" w:firstLine="113"/>
        <w:jc w:val="both"/>
        <w:rPr>
          <w:rFonts w:ascii="Calibri" w:hAnsi="Calibri" w:cs="Calibri"/>
          <w:b w:val="false"/>
          <w:b w:val="false"/>
          <w:bCs w:val="false"/>
          <w:sz w:val="25"/>
          <w:szCs w:val="25"/>
        </w:rPr>
      </w:pPr>
      <w:r>
        <w:rPr>
          <w:rFonts w:cs="Calibri" w:ascii="Calibri" w:hAnsi="Calibri"/>
          <w:b w:val="false"/>
          <w:bCs w:val="false"/>
          <w:sz w:val="25"/>
          <w:szCs w:val="25"/>
        </w:rPr>
      </w:r>
    </w:p>
    <w:p>
      <w:pPr>
        <w:pStyle w:val="Normal"/>
        <w:tabs>
          <w:tab w:val="left" w:pos="4485" w:leader="none"/>
        </w:tabs>
        <w:ind w:left="0" w:right="0" w:firstLine="113"/>
        <w:jc w:val="both"/>
        <w:rPr>
          <w:rFonts w:ascii="Calibri" w:hAnsi="Calibri" w:cs="Calibri"/>
          <w:b w:val="false"/>
          <w:b w:val="false"/>
          <w:bCs w:val="false"/>
          <w:sz w:val="25"/>
          <w:szCs w:val="25"/>
        </w:rPr>
      </w:pPr>
      <w:r>
        <w:rPr>
          <w:rFonts w:cs="Calibri" w:ascii="Calibri" w:hAnsi="Calibri"/>
          <w:b w:val="false"/>
          <w:bCs w:val="false"/>
          <w:sz w:val="25"/>
          <w:szCs w:val="25"/>
        </w:rPr>
      </w:r>
    </w:p>
    <w:p>
      <w:pPr>
        <w:pStyle w:val="Normal"/>
        <w:tabs>
          <w:tab w:val="left" w:pos="4485" w:leader="none"/>
        </w:tabs>
        <w:ind w:left="0" w:right="0" w:firstLine="113"/>
        <w:jc w:val="both"/>
        <w:rPr>
          <w:rFonts w:ascii="Calibri" w:hAnsi="Calibri" w:cs="Calibri"/>
          <w:b w:val="false"/>
          <w:b w:val="false"/>
          <w:bCs w:val="false"/>
          <w:sz w:val="25"/>
          <w:szCs w:val="25"/>
        </w:rPr>
      </w:pPr>
      <w:bookmarkStart w:id="2" w:name="__DdeLink__384_11548790771"/>
      <w:bookmarkStart w:id="3" w:name="__DdeLink__38_4107385451"/>
      <w:bookmarkStart w:id="4" w:name="__DdeLink__384_11548790771"/>
      <w:bookmarkStart w:id="5" w:name="__DdeLink__38_4107385451"/>
      <w:bookmarkEnd w:id="4"/>
      <w:bookmarkEnd w:id="5"/>
      <w:r>
        <w:rPr>
          <w:rFonts w:cs="Calibri" w:ascii="Calibri" w:hAnsi="Calibri"/>
          <w:b w:val="false"/>
          <w:bCs w:val="false"/>
          <w:sz w:val="25"/>
          <w:szCs w:val="25"/>
        </w:rPr>
      </w:r>
    </w:p>
    <w:p>
      <w:pPr>
        <w:pStyle w:val="Standard"/>
        <w:bidi w:val="0"/>
        <w:spacing w:lineRule="auto" w:line="240"/>
        <w:ind w:left="0" w:right="0" w:firstLine="113"/>
        <w:jc w:val="left"/>
        <w:rPr/>
      </w:pPr>
      <w:r>
        <w:rPr>
          <w:rFonts w:cs="Calibri" w:ascii="Calibri" w:hAnsi="Calibri"/>
          <w:sz w:val="25"/>
          <w:szCs w:val="25"/>
        </w:rPr>
        <w:t>(</w:t>
      </w:r>
      <w:r>
        <w:rPr>
          <w:rFonts w:cs="Calibri" w:ascii="Calibri" w:hAnsi="Calibri"/>
          <w:i/>
          <w:iCs/>
          <w:sz w:val="25"/>
          <w:szCs w:val="25"/>
        </w:rPr>
        <w:t>401-23</w:t>
      </w:r>
      <w:r>
        <w:rPr>
          <w:rFonts w:cs="Calibri" w:ascii="Calibri" w:hAnsi="Calibri"/>
          <w:sz w:val="25"/>
          <w:szCs w:val="25"/>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1"/>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37335" cy="699135"/>
              <wp:effectExtent l="0" t="0" r="0" b="0"/>
              <wp:wrapNone/>
              <wp:docPr id="1" name="Cornice1"/>
              <a:graphic xmlns:a="http://schemas.openxmlformats.org/drawingml/2006/main">
                <a:graphicData uri="http://schemas.microsoft.com/office/word/2010/wordprocessingShape">
                  <wps:wsp>
                    <wps:cNvSpPr/>
                    <wps:spPr>
                      <a:xfrm>
                        <a:off x="0" y="0"/>
                        <a:ext cx="1536840" cy="698400"/>
                      </a:xfrm>
                      <a:prstGeom prst="rect">
                        <a:avLst/>
                      </a:prstGeom>
                      <a:noFill/>
                      <a:ln>
                        <a:noFill/>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30600" rIns="30600" tIns="30600" bIns="30600">
                      <a:noAutofit/>
                    </wps:bodyPr>
                  </wps:wsp>
                </a:graphicData>
              </a:graphic>
            </wp:anchor>
          </w:drawing>
        </mc:Choice>
        <mc:Fallback>
          <w:pict>
            <v:rect id="shape_0" ID="Cornice1" stroked="f" style="position:absolute;margin-left:108pt;margin-top:8.45pt;width:120.95pt;height:54.95pt">
              <w10:wrap type="square"/>
              <v:fill o:detectmouseclick="t" on="false"/>
              <v:stroke color="#3465a4" joinstyle="round" endcap="flat"/>
              <v:textbox>
                <w:txbxContent>
                  <w:p>
                    <w:pPr>
                      <w:pStyle w:val="Corpodeltesto"/>
                      <w:jc w:val="left"/>
                      <w:rPr>
                        <w:rFonts w:ascii="Palatino" w:hAnsi="Palatino" w:cs="Palatino"/>
                        <w:sz w:val="20"/>
                      </w:rPr>
                    </w:pPr>
                    <w:r>
                      <w:rPr>
                        <w:rFonts w:cs="Palatino" w:ascii="Palatino" w:hAnsi="Palatino"/>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w:drawing>
        <wp:anchor behindDoc="1" distT="0" distB="0" distL="0" distR="0" simplePos="0" locked="0" layoutInCell="1" allowOverlap="1" relativeHeight="3">
          <wp:simplePos x="0" y="0"/>
          <wp:positionH relativeFrom="column">
            <wp:posOffset>394335</wp:posOffset>
          </wp:positionH>
          <wp:positionV relativeFrom="paragraph">
            <wp:posOffset>67310</wp:posOffset>
          </wp:positionV>
          <wp:extent cx="755650" cy="876300"/>
          <wp:effectExtent l="0" t="0" r="0" b="0"/>
          <wp:wrapSquare wrapText="largest"/>
          <wp:docPr id="3"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descr=""/>
                  <pic:cNvPicPr>
                    <a:picLocks noChangeAspect="1" noChangeArrowheads="1"/>
                  </pic:cNvPicPr>
                </pic:nvPicPr>
                <pic:blipFill>
                  <a:blip r:embed="rId1"/>
                  <a:srcRect l="-2458" t="-2278" r="-2458" b="-2278"/>
                  <a:stretch>
                    <a:fillRect/>
                  </a:stretch>
                </pic:blipFill>
                <pic:spPr bwMode="auto">
                  <a:xfrm>
                    <a:off x="0" y="0"/>
                    <a:ext cx="755650" cy="876300"/>
                  </a:xfrm>
                  <a:prstGeom prst="rect">
                    <a:avLst/>
                  </a:prstGeom>
                </pic:spPr>
              </pic:pic>
            </a:graphicData>
          </a:graphic>
        </wp:anchor>
      </w:drawing>
      <w:drawing>
        <wp:anchor behindDoc="1" distT="0" distB="0" distL="0" distR="0" simplePos="0" locked="0" layoutInCell="1" allowOverlap="1" relativeHeight="4">
          <wp:simplePos x="0" y="0"/>
          <wp:positionH relativeFrom="column">
            <wp:posOffset>4312285</wp:posOffset>
          </wp:positionH>
          <wp:positionV relativeFrom="paragraph">
            <wp:posOffset>-127635</wp:posOffset>
          </wp:positionV>
          <wp:extent cx="1343025" cy="1135380"/>
          <wp:effectExtent l="0" t="0" r="0" b="0"/>
          <wp:wrapSquare wrapText="largest"/>
          <wp:docPr id="4"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descr=""/>
                  <pic:cNvPicPr>
                    <a:picLocks noChangeAspect="1" noChangeArrowheads="1"/>
                  </pic:cNvPicPr>
                </pic:nvPicPr>
                <pic:blipFill>
                  <a:blip r:embed="rId2"/>
                  <a:stretch>
                    <a:fillRect/>
                  </a:stretch>
                </pic:blipFill>
                <pic:spPr bwMode="auto">
                  <a:xfrm>
                    <a:off x="0" y="0"/>
                    <a:ext cx="1343025" cy="1135380"/>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00000A"/>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00000A"/>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rPr>
      <w:color w:val="0000FF"/>
      <w:u w:val="single"/>
    </w:rPr>
  </w:style>
  <w:style w:type="character" w:styleId="CollegamentoInternetvisitato">
    <w:name w:val="Collegamento Internet visitato"/>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Nessuno">
    <w:name w:val="Nessuno"/>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00000A"/>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00000A"/>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Normal.dotm</Template>
  <TotalTime>261</TotalTime>
  <Application>Collabora_Office/5.3.10.47$Windows_x86 LibreOffice_project/64211812ee5c3454c64c34ed2295b8015635b057</Application>
  <Pages>1</Pages>
  <Words>242</Words>
  <Characters>1408</Characters>
  <CharactersWithSpaces>1646</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2021-12-07T12:53:25Z</dcterms:created>
  <dc:creator/>
  <dc:description/>
  <dc:language>it-IT</dc:language>
  <cp:lastModifiedBy/>
  <cp:lastPrinted>2023-06-22T13:46:18Z</cp:lastPrinted>
  <dcterms:modified xsi:type="dcterms:W3CDTF">2023-10-26T12:27:16Z</dcterms:modified>
  <cp:revision>46</cp:revision>
  <dc:subject/>
  <dc:title>Comunicato stampa</dc:title>
</cp:coreProperties>
</file>