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12.7.2023</w:t>
      </w:r>
    </w:p>
    <w:p>
      <w:pPr>
        <w:pStyle w:val="Normal"/>
        <w:tabs>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ind w:left="0" w:right="0" w:firstLine="113"/>
        <w:jc w:val="both"/>
        <w:rPr>
          <w:rFonts w:ascii="Calibri" w:hAnsi="Calibri" w:cs="Calibri"/>
          <w:sz w:val="26"/>
          <w:szCs w:val="26"/>
        </w:rPr>
      </w:pPr>
      <w:r>
        <w:rPr>
          <w:rFonts w:cs="Calibri" w:ascii="Calibri" w:hAnsi="Calibri"/>
          <w:sz w:val="26"/>
          <w:szCs w:val="26"/>
        </w:rPr>
        <w:t>Lunedì 17 luglio alle 21, presso il chiostro delle Cappuccine di Bagnacavallo, ci sarà la premiazione della ventitreesima edizione del concorso letterario “Il racconto in 10 righe”, nato nel 2000 da un’idea di Pierluigi Papi.</w:t>
      </w:r>
    </w:p>
    <w:p>
      <w:pPr>
        <w:pStyle w:val="Normal"/>
        <w:tabs>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ind w:left="0" w:right="0" w:firstLine="113"/>
        <w:jc w:val="both"/>
        <w:rPr/>
      </w:pPr>
      <w:r>
        <w:rPr>
          <w:rFonts w:cs="Calibri" w:ascii="Calibri" w:hAnsi="Calibri"/>
          <w:sz w:val="26"/>
          <w:szCs w:val="26"/>
        </w:rPr>
        <w:t>Lo storico concorso, indetto e curato dalla Biblioteca comunale “G. Taroni”, ha visto quest’anno la partecipazione di 19 autrici e 27 autori per la categoria Adulti e 10 partecipanti per la categoria Under 14, provenienti dalle province di Ravenna, Forlì-Cesena, Bologna e Ferrara. Il concorso era rivolto ai soli residenti nella regione Emilia-Romagna.</w:t>
      </w:r>
    </w:p>
    <w:p>
      <w:pPr>
        <w:pStyle w:val="Normal"/>
        <w:tabs>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ind w:left="0" w:right="0" w:firstLine="113"/>
        <w:jc w:val="both"/>
        <w:rPr>
          <w:rFonts w:ascii="Calibri" w:hAnsi="Calibri" w:cs="Calibri"/>
          <w:sz w:val="26"/>
          <w:szCs w:val="26"/>
        </w:rPr>
      </w:pPr>
      <w:r>
        <w:rPr>
          <w:rFonts w:cs="Calibri" w:ascii="Calibri" w:hAnsi="Calibri"/>
          <w:sz w:val="26"/>
          <w:szCs w:val="26"/>
        </w:rPr>
        <w:t xml:space="preserve">Gli elaborati, che dovevano ispirarsi al tema della città e non superare le 10 righe per un massimo di 910 caratteri spazi inclusi, sono al vaglio della giuria composta da lettrici, bibliotecari, operatori culturali, giornalisti e book blogger. </w:t>
      </w:r>
    </w:p>
    <w:p>
      <w:pPr>
        <w:pStyle w:val="Normal"/>
        <w:tabs>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ind w:left="0" w:right="0" w:firstLine="113"/>
        <w:jc w:val="both"/>
        <w:rPr/>
      </w:pPr>
      <w:r>
        <w:rPr>
          <w:rFonts w:cs="Calibri" w:ascii="Calibri" w:hAnsi="Calibri"/>
          <w:sz w:val="26"/>
          <w:szCs w:val="26"/>
        </w:rPr>
        <w:t>Lo scorso anno vincitrice della categoria Adulti è risultata Silvia Montanari di Ravenna, seguita da Roberto Sabatini, sempre di Ravenna e da Claudia Gianstefani di Sant’Agata sul Santerno. A vincere la categoria Under 14 è stata Cecilia Emiliani, classe 2009, di Lugo.</w:t>
      </w:r>
    </w:p>
    <w:p>
      <w:pPr>
        <w:pStyle w:val="Normal"/>
        <w:tabs>
          <w:tab w:val="left" w:pos="4485" w:leader="none"/>
        </w:tabs>
        <w:ind w:left="0" w:right="0" w:firstLine="113"/>
        <w:jc w:val="both"/>
        <w:rPr/>
      </w:pPr>
      <w:r>
        <w:rPr>
          <w:rFonts w:cs="Calibri" w:ascii="Calibri" w:hAnsi="Calibri"/>
          <w:sz w:val="26"/>
          <w:szCs w:val="26"/>
        </w:rPr>
        <w:t>Altri racconti sono stati segnalati.</w:t>
      </w:r>
    </w:p>
    <w:p>
      <w:pPr>
        <w:pStyle w:val="Normal"/>
        <w:tabs>
          <w:tab w:val="left" w:pos="4485" w:leader="none"/>
        </w:tabs>
        <w:ind w:left="0" w:right="0" w:firstLine="113"/>
        <w:jc w:val="both"/>
        <w:rPr>
          <w:rFonts w:ascii="Calibri" w:hAnsi="Calibri" w:cs="Calibri"/>
          <w:sz w:val="26"/>
          <w:szCs w:val="26"/>
        </w:rPr>
      </w:pPr>
      <w:r>
        <w:rPr>
          <w:rFonts w:cs="Calibri" w:ascii="Calibri" w:hAnsi="Calibri"/>
          <w:sz w:val="26"/>
          <w:szCs w:val="26"/>
        </w:rPr>
      </w:r>
    </w:p>
    <w:p>
      <w:pPr>
        <w:pStyle w:val="Normal"/>
        <w:tabs>
          <w:tab w:val="left" w:pos="4485" w:leader="none"/>
        </w:tabs>
        <w:bidi w:val="0"/>
        <w:spacing w:lineRule="atLeast" w:line="200" w:before="0" w:after="0"/>
        <w:ind w:left="0" w:right="0" w:firstLine="113"/>
        <w:jc w:val="both"/>
        <w:rPr/>
      </w:pPr>
      <w:r>
        <w:rPr>
          <w:rFonts w:eastAsia="Calibri" w:cs="Calibri" w:ascii="Calibri" w:hAnsi="Calibri"/>
          <w:b w:val="false"/>
          <w:bCs w:val="false"/>
          <w:i w:val="false"/>
          <w:iCs w:val="false"/>
          <w:caps w:val="false"/>
          <w:smallCaps w:val="false"/>
          <w:strike w:val="false"/>
          <w:dstrike w:val="false"/>
          <w:color w:val="00000A"/>
          <w:spacing w:val="0"/>
          <w:position w:val="0"/>
          <w:sz w:val="26"/>
          <w:sz w:val="26"/>
          <w:szCs w:val="26"/>
          <w:highlight w:val="white"/>
          <w:u w:val="none"/>
          <w:vertAlign w:val="baseline"/>
        </w:rPr>
        <w:t>Il chiostro delle Cappuccine è in via Vittorio Veneto 1.</w:t>
      </w:r>
    </w:p>
    <w:p>
      <w:pPr>
        <w:pStyle w:val="Normal"/>
        <w:tabs>
          <w:tab w:val="left" w:pos="4485" w:leader="none"/>
        </w:tabs>
        <w:bidi w:val="0"/>
        <w:spacing w:lineRule="atLeast" w:line="200" w:before="0" w:after="0"/>
        <w:ind w:left="0" w:right="0" w:firstLine="113"/>
        <w:jc w:val="both"/>
        <w:rPr>
          <w:rFonts w:ascii="Calibri" w:hAnsi="Calibri" w:eastAsia="Calibri" w:cs="Calibri"/>
          <w:b w:val="false"/>
          <w:b w:val="false"/>
          <w:bCs w:val="false"/>
          <w:i w:val="false"/>
          <w:i w:val="false"/>
          <w:iCs w:val="false"/>
          <w:caps w:val="false"/>
          <w:smallCaps w:val="false"/>
          <w:strike w:val="false"/>
          <w:dstrike w:val="false"/>
          <w:color w:val="00000A"/>
          <w:spacing w:val="0"/>
          <w:position w:val="0"/>
          <w:sz w:val="24"/>
          <w:sz w:val="26"/>
          <w:szCs w:val="26"/>
          <w:highlight w:val="white"/>
          <w:u w:val="none"/>
          <w:vertAlign w:val="baseline"/>
        </w:rPr>
      </w:pPr>
      <w:r>
        <w:rPr/>
      </w:r>
    </w:p>
    <w:p>
      <w:pPr>
        <w:pStyle w:val="Normal"/>
        <w:tabs>
          <w:tab w:val="left" w:pos="4485" w:leader="none"/>
        </w:tabs>
        <w:bidi w:val="0"/>
        <w:spacing w:lineRule="atLeast" w:line="200" w:before="0" w:after="0"/>
        <w:ind w:left="0" w:right="0" w:firstLine="113"/>
        <w:jc w:val="both"/>
        <w:rPr/>
      </w:pPr>
      <w:r>
        <w:rPr>
          <w:rFonts w:eastAsia="Calibri" w:cs="Calibri" w:ascii="Calibri" w:hAnsi="Calibri"/>
          <w:b w:val="false"/>
          <w:bCs w:val="false"/>
          <w:i w:val="false"/>
          <w:iCs w:val="false"/>
          <w:caps w:val="false"/>
          <w:smallCaps w:val="false"/>
          <w:strike w:val="false"/>
          <w:dstrike w:val="false"/>
          <w:color w:val="00000A"/>
          <w:spacing w:val="0"/>
          <w:position w:val="0"/>
          <w:sz w:val="26"/>
          <w:sz w:val="26"/>
          <w:szCs w:val="26"/>
          <w:highlight w:val="white"/>
          <w:u w:val="none"/>
          <w:vertAlign w:val="baseline"/>
        </w:rPr>
        <w:t>Ingresso libero.</w:t>
      </w:r>
    </w:p>
    <w:p>
      <w:pPr>
        <w:pStyle w:val="Testocitato"/>
        <w:tabs>
          <w:tab w:val="left" w:pos="4485" w:leader="none"/>
        </w:tabs>
        <w:bidi w:val="0"/>
        <w:spacing w:before="0" w:after="0"/>
        <w:ind w:left="0" w:right="0" w:firstLine="113"/>
        <w:jc w:val="both"/>
        <w:rPr>
          <w:rFonts w:ascii="Calibri" w:hAnsi="Calibri" w:eastAsia="Calibri" w:cs="Calibri"/>
          <w:b w:val="false"/>
          <w:b w:val="false"/>
          <w:i w:val="false"/>
          <w:i w:val="false"/>
          <w:iCs w:val="false"/>
          <w:caps w:val="false"/>
          <w:smallCaps w:val="false"/>
          <w:strike w:val="false"/>
          <w:dstrike w:val="false"/>
          <w:color w:val="00000A"/>
          <w:spacing w:val="0"/>
          <w:position w:val="0"/>
          <w:sz w:val="26"/>
          <w:sz w:val="26"/>
          <w:szCs w:val="26"/>
          <w:highlight w:val="white"/>
          <w:u w:val="none"/>
          <w:vertAlign w:val="baseline"/>
        </w:rPr>
      </w:pP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r>
    </w:p>
    <w:p>
      <w:pPr>
        <w:pStyle w:val="Normal"/>
        <w:bidi w:val="0"/>
        <w:spacing w:lineRule="auto" w:line="240"/>
        <w:ind w:left="0" w:right="0" w:firstLine="113"/>
        <w:jc w:val="both"/>
        <w:rPr>
          <w:sz w:val="26"/>
          <w:szCs w:val="26"/>
        </w:rPr>
      </w:pPr>
      <w:r>
        <w:rPr>
          <w:rFonts w:cs="Calibri" w:ascii="Calibri" w:hAnsi="Calibri"/>
          <w:sz w:val="26"/>
          <w:szCs w:val="26"/>
        </w:rPr>
        <w:t>Per ulteriori informazioni:</w:t>
      </w:r>
    </w:p>
    <w:p>
      <w:pPr>
        <w:pStyle w:val="Normal"/>
        <w:bidi w:val="0"/>
        <w:spacing w:lineRule="auto" w:line="240"/>
        <w:ind w:left="0" w:right="0" w:firstLine="113"/>
        <w:jc w:val="both"/>
        <w:rPr>
          <w:rFonts w:ascii="Calibri" w:hAnsi="Calibri" w:cs="Calibri"/>
          <w:sz w:val="26"/>
          <w:szCs w:val="26"/>
        </w:rPr>
      </w:pPr>
      <w:r>
        <w:rPr>
          <w:rFonts w:cs="Calibri" w:ascii="Calibri" w:hAnsi="Calibri"/>
          <w:sz w:val="26"/>
          <w:szCs w:val="26"/>
        </w:rPr>
        <w:t>0545 280912</w:t>
      </w:r>
    </w:p>
    <w:p>
      <w:pPr>
        <w:pStyle w:val="Testocitato"/>
        <w:tabs>
          <w:tab w:val="left" w:pos="4485" w:leader="none"/>
        </w:tabs>
        <w:bidi w:val="0"/>
        <w:spacing w:lineRule="auto" w:line="240" w:before="0" w:after="0"/>
        <w:ind w:left="0" w:right="0" w:firstLine="113"/>
        <w:jc w:val="both"/>
        <w:rPr/>
      </w:pPr>
      <w:hyperlink r:id="rId2">
        <w:r>
          <w:rPr>
            <w:rStyle w:val="CollegamentoInternet"/>
            <w:rFonts w:eastAsia="Calibri" w:cs="Calibri" w:ascii="Calibri" w:hAnsi="Calibri"/>
            <w:b w:val="false"/>
            <w:bCs w:val="false"/>
            <w:i w:val="false"/>
            <w:iCs w:val="false"/>
            <w:caps w:val="false"/>
            <w:smallCaps w:val="false"/>
            <w:strike w:val="false"/>
            <w:dstrike w:val="false"/>
            <w:color w:val="00000A"/>
            <w:spacing w:val="0"/>
            <w:position w:val="0"/>
            <w:sz w:val="26"/>
            <w:sz w:val="26"/>
            <w:szCs w:val="26"/>
            <w:highlight w:val="white"/>
            <w:u w:val="none"/>
            <w:vertAlign w:val="baseline"/>
          </w:rPr>
          <w:t>biblioteca@comune.bagnacavallo.ra.it</w:t>
        </w:r>
      </w:hyperlink>
    </w:p>
    <w:p>
      <w:pPr>
        <w:pStyle w:val="Testocitato"/>
        <w:tabs>
          <w:tab w:val="left" w:pos="4485" w:leader="none"/>
        </w:tabs>
        <w:bidi w:val="0"/>
        <w:spacing w:lineRule="auto" w:line="240" w:before="0" w:after="0"/>
        <w:ind w:left="0" w:right="0" w:firstLine="113"/>
        <w:jc w:val="both"/>
        <w:rPr/>
      </w:pPr>
      <w:bookmarkStart w:id="0" w:name="__DdeLink__734_3819423921"/>
      <w:bookmarkEnd w:id="0"/>
      <w:r>
        <w:rPr>
          <w:rStyle w:val="CollegamentoInternet"/>
          <w:rFonts w:eastAsia="Times New Roman" w:cs="Calibri" w:ascii="Calibri" w:hAnsi="Calibri"/>
          <w:b w:val="false"/>
          <w:bCs w:val="false"/>
          <w:i w:val="false"/>
          <w:iCs w:val="false"/>
          <w:caps w:val="false"/>
          <w:smallCaps w:val="false"/>
          <w:strike w:val="false"/>
          <w:dstrike w:val="false"/>
          <w:color w:val="auto"/>
          <w:spacing w:val="0"/>
          <w:position w:val="0"/>
          <w:sz w:val="26"/>
          <w:sz w:val="26"/>
          <w:szCs w:val="26"/>
          <w:highlight w:val="white"/>
          <w:u w:val="none"/>
          <w:vertAlign w:val="baseline"/>
          <w:lang w:val="it-IT" w:eastAsia="zh-CN" w:bidi="ar-SA"/>
        </w:rPr>
        <w:t>Facebook: BibliotecaBagnacavallo</w:t>
      </w:r>
    </w:p>
    <w:p>
      <w:pPr>
        <w:pStyle w:val="Testocitato"/>
        <w:tabs>
          <w:tab w:val="left" w:pos="4485" w:leader="none"/>
        </w:tabs>
        <w:bidi w:val="0"/>
        <w:spacing w:before="0" w:after="0"/>
        <w:ind w:left="0" w:right="0" w:hanging="0"/>
        <w:jc w:val="both"/>
        <w:rPr>
          <w:rFonts w:ascii="Calibri" w:hAnsi="Calibri" w:eastAsia="Calibri" w:cs="Calibri"/>
          <w:b w:val="false"/>
          <w:b w:val="false"/>
          <w:i/>
          <w:i/>
          <w:iCs/>
          <w:caps w:val="false"/>
          <w:smallCaps w:val="false"/>
          <w:strike w:val="false"/>
          <w:dstrike w:val="false"/>
          <w:color w:val="00000A"/>
          <w:spacing w:val="0"/>
          <w:position w:val="0"/>
          <w:sz w:val="26"/>
          <w:sz w:val="26"/>
          <w:szCs w:val="26"/>
          <w:highlight w:val="white"/>
          <w:u w:val="none"/>
          <w:vertAlign w:val="baseline"/>
        </w:rPr>
      </w:pP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r>
    </w:p>
    <w:p>
      <w:pPr>
        <w:pStyle w:val="Testocitato"/>
        <w:tabs>
          <w:tab w:val="left" w:pos="4485" w:leader="none"/>
        </w:tabs>
        <w:bidi w:val="0"/>
        <w:spacing w:lineRule="auto" w:line="240" w:before="0" w:after="0"/>
        <w:ind w:left="0" w:right="0" w:firstLine="113"/>
        <w:jc w:val="both"/>
        <w:rPr/>
      </w:pP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r>
        <w:rPr>
          <w:rFonts w:eastAsia="Calibri" w:cs="Calibri" w:ascii="Calibri" w:hAnsi="Calibri"/>
          <w:b w:val="false"/>
          <w:i/>
          <w:iCs/>
          <w:caps w:val="false"/>
          <w:smallCaps w:val="false"/>
          <w:strike w:val="false"/>
          <w:dstrike w:val="false"/>
          <w:color w:val="00000A"/>
          <w:spacing w:val="0"/>
          <w:position w:val="0"/>
          <w:sz w:val="26"/>
          <w:sz w:val="26"/>
          <w:szCs w:val="26"/>
          <w:highlight w:val="white"/>
          <w:u w:val="none"/>
          <w:vertAlign w:val="baseline"/>
        </w:rPr>
        <w:t>255-23</w:t>
      </w:r>
      <w:r>
        <w:rPr>
          <w:rFonts w:eastAsia="Calibri" w:cs="Calibri" w:ascii="Calibri" w:hAnsi="Calibri"/>
          <w:b w:val="false"/>
          <w:i w:val="false"/>
          <w:iCs w:val="false"/>
          <w:caps w:val="false"/>
          <w:smallCaps w:val="false"/>
          <w:strike w:val="false"/>
          <w:dstrike w:val="false"/>
          <w:color w:val="00000A"/>
          <w:spacing w:val="0"/>
          <w:position w:val="0"/>
          <w:sz w:val="26"/>
          <w:sz w:val="26"/>
          <w:szCs w:val="26"/>
          <w:highlight w:val="white"/>
          <w:u w:val="none"/>
          <w:vertAlign w:val="baseline"/>
        </w:rPr>
        <w:t>)</w:t>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Calibri">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506220" cy="668020"/>
              <wp:effectExtent l="0" t="0" r="0" b="0"/>
              <wp:wrapNone/>
              <wp:docPr id="1" name="Cornice1"/>
              <a:graphic xmlns:a="http://schemas.openxmlformats.org/drawingml/2006/main">
                <a:graphicData uri="http://schemas.microsoft.com/office/word/2010/wordprocessingShape">
                  <wps:wsp>
                    <wps:cNvSpPr/>
                    <wps:spPr>
                      <a:xfrm>
                        <a:off x="0" y="0"/>
                        <a:ext cx="1505520" cy="667440"/>
                      </a:xfrm>
                      <a:prstGeom prst="rect">
                        <a:avLst/>
                      </a:prstGeom>
                      <a:noFill/>
                      <a:ln w="720">
                        <a:noFill/>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18.5pt;height:52.5pt">
              <w10:wrap type="square"/>
              <v:fill o:detectmouseclick="t" on="false"/>
              <v:stroke color="#3465a4" weight="720" joinstyle="round" endcap="flat"/>
              <v:textbox>
                <w:txbxContent>
                  <w:p>
                    <w:pPr>
                      <w:pStyle w:val="Corpodeltesto"/>
                      <w:jc w:val="left"/>
                      <w:rPr>
                        <w:rFonts w:ascii="Palatino" w:hAnsi="Palatino" w:cs="Palatino"/>
                        <w:sz w:val="20"/>
                      </w:rPr>
                    </w:pPr>
                    <w:r>
                      <w:rPr>
                        <w:rFonts w:cs="Palatino" w:ascii="Palatino" w:hAnsi="Palatino"/>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4077335</wp:posOffset>
              </wp:positionH>
              <wp:positionV relativeFrom="paragraph">
                <wp:posOffset>107315</wp:posOffset>
              </wp:positionV>
              <wp:extent cx="1734185" cy="668020"/>
              <wp:effectExtent l="0" t="0" r="0" b="0"/>
              <wp:wrapNone/>
              <wp:docPr id="3" name="Cornice2"/>
              <a:graphic xmlns:a="http://schemas.openxmlformats.org/drawingml/2006/main">
                <a:graphicData uri="http://schemas.microsoft.com/office/word/2010/wordprocessingShape">
                  <wps:wsp>
                    <wps:cNvSpPr/>
                    <wps:spPr>
                      <a:xfrm>
                        <a:off x="0" y="0"/>
                        <a:ext cx="1733400" cy="667440"/>
                      </a:xfrm>
                      <a:prstGeom prst="rect">
                        <a:avLst/>
                      </a:prstGeom>
                      <a:noFill/>
                      <a:ln w="720">
                        <a:noFill/>
                      </a:ln>
                    </wps:spPr>
                    <wps:style>
                      <a:lnRef idx="0"/>
                      <a:fillRef idx="0"/>
                      <a:effectRef idx="0"/>
                      <a:fontRef idx="minor"/>
                    </wps:style>
                    <wps:txb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05pt;margin-top:8.45pt;width:136.45pt;height:52.5pt">
              <w10:wrap type="square"/>
              <v:fill o:detectmouseclick="t" on="false"/>
              <v:stroke color="#3465a4" weight="720" joinstyle="round" endcap="flat"/>
              <v:textbox>
                <w:txbxContent>
                  <w:p>
                    <w:pPr>
                      <w:pStyle w:val="Corpodeltesto21"/>
                      <w:jc w:val="left"/>
                      <w:rPr>
                        <w:sz w:val="20"/>
                      </w:rPr>
                    </w:pPr>
                    <w:r>
                      <w:rPr>
                        <w:color w:val="00000A"/>
                        <w:sz w:val="20"/>
                      </w:rPr>
                      <w:t xml:space="preserve">Area Cultura, Comunicazione </w:t>
                    </w:r>
                  </w:p>
                  <w:p>
                    <w:pPr>
                      <w:pStyle w:val="Corpodeltesto21"/>
                      <w:jc w:val="left"/>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left"/>
                      <w:rPr>
                        <w:i/>
                        <w:i/>
                        <w:iCs/>
                        <w:sz w:val="20"/>
                      </w:rPr>
                    </w:pPr>
                    <w:r>
                      <w:rPr>
                        <w:i/>
                        <w:iCs/>
                        <w:color w:val="00000A"/>
                        <w:sz w:val="20"/>
                      </w:rPr>
                      <w:t>Ufficio Stampa</w:t>
                    </w:r>
                  </w:p>
                </w:txbxContent>
              </v:textbox>
            </v:rect>
          </w:pict>
        </mc:Fallback>
      </mc:AlternateContent>
      <w:drawing>
        <wp:anchor behindDoc="1" distT="0" distB="0" distL="18415" distR="4445" simplePos="0" locked="0" layoutInCell="1" allowOverlap="1" relativeHeight="4">
          <wp:simplePos x="0" y="0"/>
          <wp:positionH relativeFrom="column">
            <wp:posOffset>394335</wp:posOffset>
          </wp:positionH>
          <wp:positionV relativeFrom="paragraph">
            <wp:posOffset>67310</wp:posOffset>
          </wp:positionV>
          <wp:extent cx="752475" cy="873125"/>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2475" cy="873125"/>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0" w:hanging="0"/>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0" w:hanging="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00000A"/>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00000A"/>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FollowedHyperlink">
    <w:name w:val="FollowedHyperlink"/>
    <w:basedOn w:val="WWCaratterepredefinitoparagrafo1111"/>
    <w:qFormat/>
    <w:rPr>
      <w:color w:val="800080"/>
      <w:u w:val="single"/>
    </w:rPr>
  </w:style>
  <w:style w:type="character" w:styleId="Strong">
    <w:name w:val="Strong"/>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CollegamentoInternetvisitato">
    <w:name w:val="Collegamento Internet visitato"/>
    <w:rPr>
      <w:color w:val="800000"/>
      <w:u w:val="single"/>
      <w:lang w:val="zxx" w:eastAsia="zxx" w:bidi="zxx"/>
    </w:rPr>
  </w:style>
  <w:style w:type="character" w:styleId="ListLabel2">
    <w:name w:val="ListLabel 2"/>
    <w:qFormat/>
    <w:rPr>
      <w:rFonts w:ascii="Calibri" w:hAnsi="Calibri" w:eastAsia="Calibri" w:cs="Calibri"/>
      <w:b w:val="false"/>
      <w:bCs w:val="false"/>
      <w:i w:val="false"/>
      <w:iCs w:val="false"/>
      <w:caps w:val="false"/>
      <w:smallCaps w:val="false"/>
      <w:strike w:val="false"/>
      <w:dstrike w:val="false"/>
      <w:spacing w:val="0"/>
      <w:position w:val="0"/>
      <w:sz w:val="26"/>
      <w:sz w:val="26"/>
      <w:szCs w:val="26"/>
      <w:highlight w:val="white"/>
      <w:vertAlign w:val="baseline"/>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iblioteca@comune.bagnacavallo.ra.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311</TotalTime>
  <Application>Collabora_Office/5.3.10.47$Windows_x86 LibreOffice_project/64211812ee5c3454c64c34ed2295b8015635b057</Application>
  <Pages>1</Pages>
  <Words>225</Words>
  <Characters>1351</Characters>
  <CharactersWithSpaces>1561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2020-10-13T13:17:05Z</dcterms:created>
  <dc:creator/>
  <dc:description/>
  <dc:language>it-IT</dc:language>
  <cp:lastModifiedBy/>
  <cp:lastPrinted>2021-06-07T13:22:45Z</cp:lastPrinted>
  <dcterms:modified xsi:type="dcterms:W3CDTF">2023-07-12T14:05:43Z</dcterms:modified>
  <cp:revision>59</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