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C02" w:rsidRPr="00800C02" w:rsidRDefault="00800C02" w:rsidP="00800C02">
      <w:pPr>
        <w:shd w:val="clear" w:color="auto" w:fill="FFFFFF"/>
        <w:spacing w:after="0" w:line="240" w:lineRule="auto"/>
        <w:outlineLvl w:val="1"/>
        <w:rPr>
          <w:rFonts w:ascii="Georgia" w:eastAsia="Times New Roman" w:hAnsi="Georgia" w:cs="Arial"/>
          <w:i/>
          <w:iCs/>
          <w:color w:val="333333"/>
          <w:sz w:val="43"/>
          <w:szCs w:val="43"/>
          <w:lang w:eastAsia="it-IT"/>
        </w:rPr>
      </w:pPr>
      <w:r w:rsidRPr="00800C02">
        <w:rPr>
          <w:rFonts w:ascii="Georgia" w:eastAsia="Times New Roman" w:hAnsi="Georgia" w:cs="Arial"/>
          <w:i/>
          <w:iCs/>
          <w:color w:val="333333"/>
          <w:sz w:val="43"/>
          <w:szCs w:val="43"/>
          <w:lang w:eastAsia="it-IT"/>
        </w:rPr>
        <w:t>Dichiarazione di conformità</w:t>
      </w:r>
    </w:p>
    <w:p w:rsidR="00800C02" w:rsidRPr="00800C02" w:rsidRDefault="00800C02" w:rsidP="00800C02">
      <w:pPr>
        <w:shd w:val="clear" w:color="auto" w:fill="FFFFFF"/>
        <w:spacing w:before="120" w:after="120" w:line="300" w:lineRule="atLeast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800C02">
        <w:rPr>
          <w:rFonts w:ascii="Arial" w:eastAsia="Times New Roman" w:hAnsi="Arial" w:cs="Arial"/>
          <w:b/>
          <w:bCs/>
          <w:color w:val="000000"/>
          <w:sz w:val="24"/>
          <w:szCs w:val="24"/>
          <w:lang w:eastAsia="it-IT"/>
        </w:rPr>
        <w:t>Conformità e transizione (a gennaio 2011) al rispetto dei 22 requisiti del </w:t>
      </w:r>
      <w:hyperlink r:id="rId5" w:tooltip="Vai al sito di Pubbliaccesso - pagina del regolamento tecnico - sito esterno" w:history="1">
        <w:r w:rsidRPr="00800C02">
          <w:rPr>
            <w:rFonts w:ascii="Arial" w:eastAsia="Times New Roman" w:hAnsi="Arial" w:cs="Arial"/>
            <w:b/>
            <w:bCs/>
            <w:color w:val="000000"/>
            <w:sz w:val="24"/>
            <w:szCs w:val="24"/>
            <w:u w:val="single"/>
            <w:lang w:eastAsia="it-IT"/>
          </w:rPr>
          <w:t> regolamento tecnico della legge 04/2004 </w:t>
        </w:r>
      </w:hyperlink>
      <w:r w:rsidRPr="00800C0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</w:t>
      </w:r>
    </w:p>
    <w:p w:rsidR="00800C02" w:rsidRPr="00800C02" w:rsidRDefault="00800C02" w:rsidP="00800C02">
      <w:pPr>
        <w:shd w:val="clear" w:color="auto" w:fill="FFFFFF"/>
        <w:spacing w:before="120" w:after="120" w:line="300" w:lineRule="atLeast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800C0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Come dichiarato nella pagina principale, con i </w:t>
      </w:r>
      <w:proofErr w:type="spellStart"/>
      <w:r w:rsidRPr="00800C0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validatori</w:t>
      </w:r>
      <w:proofErr w:type="spellEnd"/>
      <w:r w:rsidRPr="00800C0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automatici del W3C è stata verificata la rispondenza alla definizione formale XHTML 1.1 e gli elementi/attributi sono stati utilizzati in modo semanticamente conforme alle specifiche del linguaggio stesso.</w:t>
      </w:r>
    </w:p>
    <w:p w:rsidR="00800C02" w:rsidRPr="00800C02" w:rsidRDefault="00800C02" w:rsidP="00800C02">
      <w:pPr>
        <w:shd w:val="clear" w:color="auto" w:fill="FFFFFF"/>
        <w:spacing w:before="120" w:after="120" w:line="300" w:lineRule="atLeast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800C0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Le diverse pagine sono state testate con i seguenti browser e relativi sistemi operativi, da una definizione standard di 1024x768 pixel a salire</w:t>
      </w:r>
    </w:p>
    <w:p w:rsidR="00800C02" w:rsidRPr="00800C02" w:rsidRDefault="00800C02" w:rsidP="00800C02">
      <w:pPr>
        <w:numPr>
          <w:ilvl w:val="0"/>
          <w:numId w:val="2"/>
        </w:numPr>
        <w:shd w:val="clear" w:color="auto" w:fill="FFFFFF"/>
        <w:spacing w:after="120" w:line="300" w:lineRule="atLeast"/>
        <w:ind w:left="108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800C0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Piattaforma Windows: Internet Explorer 7-8, Opera 11, </w:t>
      </w:r>
      <w:proofErr w:type="spellStart"/>
      <w:r w:rsidRPr="00800C0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FireFox</w:t>
      </w:r>
      <w:proofErr w:type="spellEnd"/>
      <w:r w:rsidRPr="00800C0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3.6, </w:t>
      </w:r>
      <w:proofErr w:type="spellStart"/>
      <w:r w:rsidRPr="00800C0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Chrome</w:t>
      </w:r>
      <w:proofErr w:type="spellEnd"/>
      <w:r w:rsidRPr="00800C0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8, Safari 5;</w:t>
      </w:r>
    </w:p>
    <w:p w:rsidR="00800C02" w:rsidRPr="00800C02" w:rsidRDefault="00800C02" w:rsidP="00800C02">
      <w:pPr>
        <w:numPr>
          <w:ilvl w:val="0"/>
          <w:numId w:val="2"/>
        </w:numPr>
        <w:shd w:val="clear" w:color="auto" w:fill="FFFFFF"/>
        <w:spacing w:after="120" w:line="300" w:lineRule="atLeast"/>
        <w:ind w:left="108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800C0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Piattaforma Apple: Safari 5 e </w:t>
      </w:r>
      <w:proofErr w:type="spellStart"/>
      <w:r w:rsidRPr="00800C0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FireFox</w:t>
      </w:r>
      <w:proofErr w:type="spellEnd"/>
      <w:r w:rsidRPr="00800C0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3.6;</w:t>
      </w:r>
    </w:p>
    <w:p w:rsidR="00800C02" w:rsidRPr="00800C02" w:rsidRDefault="00800C02" w:rsidP="00800C02">
      <w:pPr>
        <w:numPr>
          <w:ilvl w:val="0"/>
          <w:numId w:val="2"/>
        </w:numPr>
        <w:shd w:val="clear" w:color="auto" w:fill="FFFFFF"/>
        <w:spacing w:after="120" w:line="300" w:lineRule="atLeast"/>
        <w:ind w:left="108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800C0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Piattaforma Linux: </w:t>
      </w:r>
      <w:proofErr w:type="spellStart"/>
      <w:r w:rsidRPr="00800C0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Konqueror</w:t>
      </w:r>
      <w:proofErr w:type="spellEnd"/>
      <w:r w:rsidRPr="00800C0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3.5 e </w:t>
      </w:r>
      <w:proofErr w:type="spellStart"/>
      <w:r w:rsidRPr="00800C0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FireFox</w:t>
      </w:r>
      <w:proofErr w:type="spellEnd"/>
      <w:r w:rsidRPr="00800C0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2.0.</w:t>
      </w:r>
    </w:p>
    <w:p w:rsidR="00800C02" w:rsidRPr="00800C02" w:rsidRDefault="00800C02" w:rsidP="00800C02">
      <w:pPr>
        <w:shd w:val="clear" w:color="auto" w:fill="FFFFFF"/>
        <w:spacing w:before="120" w:after="120" w:line="300" w:lineRule="atLeast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800C0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Abbiamo riscontrato quanto segue:</w:t>
      </w:r>
    </w:p>
    <w:p w:rsidR="00800C02" w:rsidRPr="00800C02" w:rsidRDefault="00800C02" w:rsidP="00800C02">
      <w:pPr>
        <w:numPr>
          <w:ilvl w:val="0"/>
          <w:numId w:val="3"/>
        </w:numPr>
        <w:shd w:val="clear" w:color="auto" w:fill="FFFFFF"/>
        <w:spacing w:after="120" w:line="300" w:lineRule="atLeast"/>
        <w:ind w:left="108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800C0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non vi sono differenze di funzionalità, contenuto informativo o presentazione della pagina degne di nota tra i browser usati per i test;</w:t>
      </w:r>
    </w:p>
    <w:p w:rsidR="00800C02" w:rsidRPr="00800C02" w:rsidRDefault="00800C02" w:rsidP="00800C02">
      <w:pPr>
        <w:numPr>
          <w:ilvl w:val="0"/>
          <w:numId w:val="3"/>
        </w:numPr>
        <w:shd w:val="clear" w:color="auto" w:fill="FFFFFF"/>
        <w:spacing w:after="120" w:line="300" w:lineRule="atLeast"/>
        <w:ind w:left="108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800C0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le pagine rimangono fruibili anche in caso di disattivazione delle immagini e/o dei fogli di stile, </w:t>
      </w:r>
      <w:proofErr w:type="spellStart"/>
      <w:r w:rsidRPr="00800C0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linearizzazione</w:t>
      </w:r>
      <w:proofErr w:type="spellEnd"/>
      <w:r w:rsidRPr="00800C0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, ingrandimento dei caratteri (carattere "molto grande" in Internet Explorer, ingrandimento del 200% in </w:t>
      </w:r>
      <w:proofErr w:type="spellStart"/>
      <w:r w:rsidRPr="00800C0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FireFox</w:t>
      </w:r>
      <w:proofErr w:type="spellEnd"/>
      <w:r w:rsidRPr="00800C0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e Opera), disattivazione di script;</w:t>
      </w:r>
    </w:p>
    <w:p w:rsidR="00800C02" w:rsidRPr="00800C02" w:rsidRDefault="00800C02" w:rsidP="00800C02">
      <w:pPr>
        <w:numPr>
          <w:ilvl w:val="0"/>
          <w:numId w:val="3"/>
        </w:numPr>
        <w:shd w:val="clear" w:color="auto" w:fill="FFFFFF"/>
        <w:spacing w:after="120" w:line="300" w:lineRule="atLeast"/>
        <w:ind w:left="108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800C0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la pagina risulta navigabile con il solo uso della tastiera e l'impiego di una normale abilità;</w:t>
      </w:r>
    </w:p>
    <w:p w:rsidR="00800C02" w:rsidRPr="00800C02" w:rsidRDefault="00800C02" w:rsidP="00800C02">
      <w:pPr>
        <w:shd w:val="clear" w:color="auto" w:fill="FFFFFF"/>
        <w:spacing w:before="120" w:after="120" w:line="300" w:lineRule="atLeast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800C02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Sono state verificate le differenze di luminosità e di colore tra il testo e lo sfondo secondo gli algoritmi e i limiti (125/500 punti) proposti dal W3C.</w:t>
      </w:r>
    </w:p>
    <w:p w:rsidR="00150F97" w:rsidRPr="00966B20" w:rsidRDefault="00800C02" w:rsidP="00966B20"/>
    <w:sectPr w:rsidR="00150F97" w:rsidRPr="00966B20" w:rsidSect="001157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B774E"/>
    <w:multiLevelType w:val="multilevel"/>
    <w:tmpl w:val="9C32B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76472B"/>
    <w:multiLevelType w:val="multilevel"/>
    <w:tmpl w:val="21FAE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B1015E"/>
    <w:multiLevelType w:val="multilevel"/>
    <w:tmpl w:val="289A0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283"/>
  <w:characterSpacingControl w:val="doNotCompress"/>
  <w:compat/>
  <w:rsids>
    <w:rsidRoot w:val="00966B20"/>
    <w:rsid w:val="001157A0"/>
    <w:rsid w:val="00434460"/>
    <w:rsid w:val="00800C02"/>
    <w:rsid w:val="00966B20"/>
    <w:rsid w:val="00B54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57A0"/>
  </w:style>
  <w:style w:type="paragraph" w:styleId="Titolo2">
    <w:name w:val="heading 2"/>
    <w:basedOn w:val="Normale"/>
    <w:link w:val="Titolo2Carattere"/>
    <w:uiPriority w:val="9"/>
    <w:qFormat/>
    <w:rsid w:val="00966B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966B20"/>
    <w:rPr>
      <w:color w:val="0000FF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66B20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966B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7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8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4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ubbliaccesso.it/normative/DM080705-A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Nevis Menegatti</dc:creator>
  <cp:lastModifiedBy>Nevis Menegatti</cp:lastModifiedBy>
  <cp:revision>2</cp:revision>
  <dcterms:created xsi:type="dcterms:W3CDTF">2022-10-12T14:37:00Z</dcterms:created>
  <dcterms:modified xsi:type="dcterms:W3CDTF">2022-10-12T14:37:00Z</dcterms:modified>
</cp:coreProperties>
</file>