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20" w:rsidRPr="00966B20" w:rsidRDefault="00966B20" w:rsidP="00966B20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Arial"/>
          <w:i/>
          <w:iCs/>
          <w:color w:val="333333"/>
          <w:sz w:val="43"/>
          <w:szCs w:val="43"/>
          <w:lang w:eastAsia="it-IT"/>
        </w:rPr>
      </w:pPr>
      <w:r w:rsidRPr="00966B20">
        <w:rPr>
          <w:rFonts w:ascii="Georgia" w:eastAsia="Times New Roman" w:hAnsi="Georgia" w:cs="Arial"/>
          <w:i/>
          <w:iCs/>
          <w:color w:val="333333"/>
          <w:sz w:val="43"/>
          <w:szCs w:val="43"/>
          <w:lang w:eastAsia="it-IT"/>
        </w:rPr>
        <w:t>Accessibilità</w:t>
      </w:r>
    </w:p>
    <w:p w:rsidR="00966B20" w:rsidRPr="00966B20" w:rsidRDefault="00966B20" w:rsidP="00966B20">
      <w:pPr>
        <w:shd w:val="clear" w:color="auto" w:fill="FFFFFF"/>
        <w:spacing w:before="120" w:after="120" w:line="3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L'accessibilità di un sito web è il frutto di un insieme di tecniche ed attenzioni di progetto, realizzazione e manutenzione, volte a renderne i contenuti raggiungibili potenzialmente da chiunque, cercando di eliminare gli ostacoli alla fruizione, ostacoli derivanti da diverse condizioni oggettive e condizioni personali particolari: per fare qualche esempio, computer non aggiornati, differenti browser e risoluzioni video, connessioni lente, difficoltà visive, motorie o percettive, ma anche semplici difetti visivi, stanchezza, condizioni di fruizione non ottimali (esposizione a zone caotiche o rumorose come i cantieri, eccetera).</w:t>
      </w:r>
    </w:p>
    <w:p w:rsidR="00966B20" w:rsidRPr="00966B20" w:rsidRDefault="00966B20" w:rsidP="00966B20">
      <w:pPr>
        <w:shd w:val="clear" w:color="auto" w:fill="FFFFFF"/>
        <w:spacing w:before="120" w:after="120" w:line="3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Un percorso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Rendere accessibile un sito web non è un punto d'arrivo, ma un impegnativo percorso che coinvolge ogni momento della realizzazione, dal progetto alla manutenzione: sappiamo che mantenere nel tempo questo standard è un obiettivo certamente ambizioso, ma la cui necessità resta fuori discussione.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Inoltre, siccome nessun progetto è in sé esente da errori o imprecisioni, vi chiediamo di segnalarci gli eventuali problemi che riscontrerete nella navigazione. Sarà nostra cura provvedervi al più presto.</w:t>
      </w:r>
    </w:p>
    <w:p w:rsidR="00966B20" w:rsidRPr="00966B20" w:rsidRDefault="00966B20" w:rsidP="00966B20">
      <w:pPr>
        <w:shd w:val="clear" w:color="auto" w:fill="FFFFFF"/>
        <w:spacing w:before="120" w:after="120" w:line="3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Codice valido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Utile punto di partenza è la </w:t>
      </w: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correttezza formale della pagina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, nel rispetto delle regole del </w:t>
      </w:r>
      <w:hyperlink r:id="rId5" w:tooltip="Collegamento a sito esterno in lingua inglese" w:history="1">
        <w:r w:rsidRPr="00966B2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it-IT"/>
          </w:rPr>
          <w:t>W3C </w:t>
        </w:r>
      </w:hyperlink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(</w:t>
      </w:r>
      <w:r w:rsidRPr="00966B20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World Wide Web </w:t>
      </w:r>
      <w:proofErr w:type="spellStart"/>
      <w:r w:rsidRPr="00966B20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Consortium</w:t>
      </w:r>
      <w:proofErr w:type="spellEnd"/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), secondo le quali il sito è stato realizzato in codice </w:t>
      </w:r>
      <w:hyperlink r:id="rId6" w:tooltip="Collegamento a sito esterno in lingua inglese" w:history="1">
        <w:r w:rsidRPr="00966B2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it-IT"/>
          </w:rPr>
          <w:t>XHTML 1.1 </w:t>
        </w:r>
      </w:hyperlink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perseguendo il </w:t>
      </w: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principio della separazione tra contenuto informativo e presentazione formale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, tramite l'</w:t>
      </w: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uso sistematico dei fogli di stile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( </w:t>
      </w:r>
      <w:hyperlink r:id="rId7" w:tooltip="Collegamento a sito esterno in lingua inglese" w:history="1">
        <w:r w:rsidRPr="00966B2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it-IT"/>
          </w:rPr>
          <w:t>CSS2.1 </w:t>
        </w:r>
      </w:hyperlink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).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Entrambi i codici sono poi stati verificati con </w:t>
      </w:r>
      <w:hyperlink r:id="rId8" w:anchor="alidators" w:tooltip="Collegamento a sito esterno in lingua inglese" w:history="1">
        <w:r w:rsidRPr="00966B2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it-IT"/>
          </w:rPr>
          <w:t xml:space="preserve">i </w:t>
        </w:r>
        <w:proofErr w:type="spellStart"/>
        <w:r w:rsidRPr="00966B2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it-IT"/>
          </w:rPr>
          <w:t>validatori</w:t>
        </w:r>
        <w:proofErr w:type="spellEnd"/>
        <w:r w:rsidRPr="00966B2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it-IT"/>
          </w:rPr>
          <w:t xml:space="preserve"> ufficiali del W3C </w:t>
        </w:r>
      </w:hyperlink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:rsidR="00966B20" w:rsidRPr="00966B20" w:rsidRDefault="00966B20" w:rsidP="00966B20">
      <w:pPr>
        <w:shd w:val="clear" w:color="auto" w:fill="FFFFFF"/>
        <w:spacing w:before="120" w:after="120" w:line="3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 requisiti della Legge 04/2004 (la cosiddetta Legge "Stanca") - Adeguamento attuale e piano relativo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Obiettivo del progetto è il rispetto, ora e nel tempo, dei 22 </w:t>
      </w:r>
      <w:hyperlink r:id="rId9" w:tooltip="Collegamento a sito esterno" w:history="1">
        <w:r w:rsidRPr="00966B2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it-IT"/>
          </w:rPr>
          <w:t>requisiti tecnici della legge Stanca </w:t>
        </w:r>
      </w:hyperlink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verificando tra l'altro i contrasti tra testo e sfondo con la </w:t>
      </w:r>
      <w:hyperlink r:id="rId10" w:anchor="color" w:tooltip="Collegamento a sito esterno in lingua inglese" w:history="1">
        <w:r w:rsidRPr="00966B2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it-IT"/>
          </w:rPr>
          <w:t>formula colori del W3C </w:t>
        </w:r>
      </w:hyperlink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 xml:space="preserve">Potrebbero fare eccezione alcune immagini e </w:t>
      </w:r>
      <w:proofErr w:type="spellStart"/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loghi</w:t>
      </w:r>
      <w:proofErr w:type="spellEnd"/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(sui quali non abbiamo controllo diretto), che non possono essere omessi per completezza o gradevolezza dell'informazione: ovviamente, in questi casi provvediamo ad associare un'informazione testuale equivalente.</w:t>
      </w:r>
    </w:p>
    <w:p w:rsidR="00966B20" w:rsidRPr="00966B20" w:rsidRDefault="00966B20" w:rsidP="00966B20">
      <w:pPr>
        <w:shd w:val="clear" w:color="auto" w:fill="FFFFFF"/>
        <w:spacing w:before="120" w:after="120" w:line="3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Una progettazione attenta alle differenze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Le </w:t>
      </w: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capacità di adattamento alle esigenze di ciascun utente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sono un requisito importante: per questo il controllo degli aspetti formali (la presentazione dei contenuti) tramite i </w:t>
      </w: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fogli di stile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</w:t>
      </w: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CSS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, unito ad un </w:t>
      </w: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design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in grado di adattarsi alle diverse impostazioni dell'utente, permette di fruire i contenuti con una corretta impaginazione e senza perdita di informazioni.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Allo stesso modo, il sito è stato </w:t>
      </w: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testato con i browser più diffusi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per ottenere un aspetto costante ed accurato in ogni condizione, usando </w:t>
      </w: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misure proporzionali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per definire la grandezza dei vari caratteri, così che ciascun utente possa ridimensionare il testo secondo le proprie preferenze.</w:t>
      </w:r>
    </w:p>
    <w:p w:rsidR="00966B20" w:rsidRPr="00966B20" w:rsidRDefault="00966B20" w:rsidP="00966B20">
      <w:pPr>
        <w:shd w:val="clear" w:color="auto" w:fill="FFFFFF"/>
        <w:spacing w:before="120" w:after="120" w:line="3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Utilità per la navigazione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Nell'ottica di una navigazione agevolata, abbiamo introdotto il cosiddetto "</w:t>
      </w:r>
      <w:proofErr w:type="spellStart"/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skip</w:t>
      </w:r>
      <w:proofErr w:type="spellEnd"/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": questo accorgimento permette di saltare la lettura di meccanismi di navigazione ripetitivi (quali ad 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lastRenderedPageBreak/>
        <w:t>esempio i menu), per accedere direttamente ai contenuti delle pagine; ancora, per migliorare la rapidità della consultazione, sono state introdotte alcune </w:t>
      </w: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scorciatoie da tastiera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(le cosiddette "</w:t>
      </w:r>
      <w:proofErr w:type="spellStart"/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accesskey</w:t>
      </w:r>
      <w:proofErr w:type="spellEnd"/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").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Le combinazioni prevedono l'uso contemporaneo di ALT (</w:t>
      </w:r>
      <w:proofErr w:type="spellStart"/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+shift</w:t>
      </w:r>
      <w:proofErr w:type="spellEnd"/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per gli utenti di </w:t>
      </w:r>
      <w:proofErr w:type="spellStart"/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Firefox</w:t>
      </w:r>
      <w:proofErr w:type="spellEnd"/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2.) o di CTRL (per utenti Apple), insieme ai seguenti tasti alfanumerici (se usate Internet Explorer sarà necessario premere anche INVIO per attivare il comando):</w:t>
      </w:r>
    </w:p>
    <w:p w:rsidR="00966B20" w:rsidRPr="00966B20" w:rsidRDefault="00966B20" w:rsidP="00966B20">
      <w:pPr>
        <w:numPr>
          <w:ilvl w:val="0"/>
          <w:numId w:val="1"/>
        </w:numPr>
        <w:shd w:val="clear" w:color="auto" w:fill="FFFFFF"/>
        <w:spacing w:after="120" w:line="300" w:lineRule="atLeast"/>
        <w:ind w:left="108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Tasto </w:t>
      </w: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: riservato all'accesso diretto al contenuto principale della pagina;</w:t>
      </w:r>
    </w:p>
    <w:p w:rsidR="00966B20" w:rsidRPr="00966B20" w:rsidRDefault="00966B20" w:rsidP="00966B20">
      <w:pPr>
        <w:numPr>
          <w:ilvl w:val="0"/>
          <w:numId w:val="1"/>
        </w:numPr>
        <w:shd w:val="clear" w:color="auto" w:fill="FFFFFF"/>
        <w:spacing w:after="120" w:line="300" w:lineRule="atLeast"/>
        <w:ind w:left="108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Tasto </w:t>
      </w: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: vai al campo </w:t>
      </w:r>
      <w:proofErr w:type="spellStart"/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editazione</w:t>
      </w:r>
      <w:proofErr w:type="spellEnd"/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del modulo di ricerca del sito;</w:t>
      </w:r>
    </w:p>
    <w:p w:rsidR="00966B20" w:rsidRPr="00966B20" w:rsidRDefault="00966B20" w:rsidP="00966B20">
      <w:pPr>
        <w:numPr>
          <w:ilvl w:val="0"/>
          <w:numId w:val="1"/>
        </w:numPr>
        <w:shd w:val="clear" w:color="auto" w:fill="FFFFFF"/>
        <w:spacing w:after="120" w:line="300" w:lineRule="atLeast"/>
        <w:ind w:left="108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Tasto </w:t>
      </w: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H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: torna alla pagina iniziale del sito (funzione ovviamente presente solo nella pagine interne).</w:t>
      </w:r>
    </w:p>
    <w:p w:rsidR="00966B20" w:rsidRPr="00966B20" w:rsidRDefault="00966B20" w:rsidP="00966B20">
      <w:pPr>
        <w:shd w:val="clear" w:color="auto" w:fill="FFFFFF"/>
        <w:spacing w:before="120" w:after="120" w:line="3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chi desideri </w:t>
      </w:r>
      <w:r w:rsidRPr="00966B2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un ulteriore approfondimento</w:t>
      </w:r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, si segnalano le pagine dedicate (</w:t>
      </w:r>
      <w:proofErr w:type="spellStart"/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nb</w:t>
      </w:r>
      <w:proofErr w:type="spellEnd"/>
      <w:r w:rsidRPr="00966B20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 le analisi sono state effettuate a gennaio 2011)</w:t>
      </w:r>
    </w:p>
    <w:p w:rsidR="00150F97" w:rsidRPr="00966B20" w:rsidRDefault="00966B20" w:rsidP="00966B20"/>
    <w:sectPr w:rsidR="00150F97" w:rsidRPr="00966B20" w:rsidSect="001157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774E"/>
    <w:multiLevelType w:val="multilevel"/>
    <w:tmpl w:val="9C32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966B20"/>
    <w:rsid w:val="001157A0"/>
    <w:rsid w:val="00434460"/>
    <w:rsid w:val="00966B20"/>
    <w:rsid w:val="00B5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7A0"/>
  </w:style>
  <w:style w:type="paragraph" w:styleId="Titolo2">
    <w:name w:val="heading 2"/>
    <w:basedOn w:val="Normale"/>
    <w:link w:val="Titolo2Carattere"/>
    <w:uiPriority w:val="9"/>
    <w:qFormat/>
    <w:rsid w:val="00966B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66B20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6B2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6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QA/tool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3.org/TR/css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3.org/TR/xhtml1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3.org/" TargetMode="External"/><Relationship Id="rId10" Type="http://schemas.openxmlformats.org/officeDocument/2006/relationships/hyperlink" Target="http://www.w3.org/TR/AE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bbliaccesso.gov.it/normative/DM080705-A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Nevis Menegatti</dc:creator>
  <cp:lastModifiedBy>Nevis Menegatti</cp:lastModifiedBy>
  <cp:revision>1</cp:revision>
  <dcterms:created xsi:type="dcterms:W3CDTF">2022-10-12T14:36:00Z</dcterms:created>
  <dcterms:modified xsi:type="dcterms:W3CDTF">2022-10-12T14:36:00Z</dcterms:modified>
</cp:coreProperties>
</file>